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3F1F63">
        <w:rPr>
          <w:rFonts w:ascii="Sylfaen" w:hAnsi="Sylfaen" w:cs="Arial"/>
          <w:sz w:val="24"/>
          <w:szCs w:val="24"/>
        </w:rPr>
        <w:t xml:space="preserve">საგანმანათლებლო  პროგრამის </w:t>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3F1F63">
        <w:rPr>
          <w:rFonts w:ascii="Sylfaen" w:hAnsi="Sylfaen" w:cs="Arial"/>
          <w:sz w:val="24"/>
          <w:szCs w:val="24"/>
        </w:rPr>
        <w:t>დანართი N33</w:t>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3F1F63">
        <w:rPr>
          <w:rFonts w:ascii="Sylfaen" w:hAnsi="Sylfaen" w:cs="Arial"/>
          <w:sz w:val="24"/>
          <w:szCs w:val="24"/>
        </w:rPr>
        <w:tab/>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56" w:lineRule="auto"/>
        <w:jc w:val="center"/>
        <w:rPr>
          <w:rFonts w:ascii="Sylfaen" w:hAnsi="Sylfaen"/>
          <w:sz w:val="24"/>
          <w:szCs w:val="24"/>
        </w:rPr>
      </w:pPr>
      <w:r w:rsidRPr="003F1F63">
        <w:rPr>
          <w:rFonts w:ascii="Sylfaen" w:hAnsi="Sylfaen" w:cs="Arial"/>
          <w:sz w:val="24"/>
          <w:szCs w:val="24"/>
        </w:rPr>
        <w:tab/>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52" w:lineRule="auto"/>
        <w:jc w:val="center"/>
        <w:rPr>
          <w:rFonts w:ascii="Sylfaen" w:hAnsi="Sylfaen"/>
          <w:sz w:val="24"/>
          <w:szCs w:val="24"/>
        </w:rPr>
      </w:pPr>
      <w:r w:rsidRPr="003F1F63">
        <w:rPr>
          <w:rFonts w:ascii="Sylfaen" w:hAnsi="Sylfaen"/>
          <w:sz w:val="24"/>
          <w:szCs w:val="24"/>
        </w:rPr>
        <w:t>სსიპ  კოლეჯი ,,ახალი ტალღა“</w:t>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52" w:lineRule="auto"/>
        <w:rPr>
          <w:rFonts w:ascii="Sylfaen" w:hAnsi="Sylfaen" w:cs="Times New Roman"/>
          <w:sz w:val="24"/>
          <w:szCs w:val="24"/>
          <w:highlight w:val="yellow"/>
          <w:lang w:val="en-GB"/>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52" w:lineRule="auto"/>
        <w:rPr>
          <w:rFonts w:ascii="Sylfaen" w:hAnsi="Sylfaen"/>
          <w:sz w:val="24"/>
          <w:szCs w:val="24"/>
          <w:highlight w:val="yellow"/>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52" w:lineRule="auto"/>
        <w:jc w:val="center"/>
        <w:rPr>
          <w:rFonts w:ascii="Sylfaen" w:hAnsi="Sylfaen" w:cs="Times New Roman"/>
          <w:sz w:val="24"/>
          <w:szCs w:val="24"/>
        </w:rPr>
      </w:pPr>
      <w:r w:rsidRPr="003F1F63">
        <w:rPr>
          <w:rFonts w:ascii="Sylfaen" w:hAnsi="Sylfaen"/>
          <w:sz w:val="24"/>
          <w:szCs w:val="24"/>
        </w:rPr>
        <w:t>პროფესიული  საგანმანათლებლო პროგრამა</w:t>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52" w:lineRule="auto"/>
        <w:rPr>
          <w:rFonts w:ascii="Sylfaen" w:eastAsia="Arial Unicode MS" w:hAnsi="Sylfaen" w:cs="Arial Unicode MS"/>
          <w:b/>
          <w:color w:val="auto"/>
          <w:sz w:val="32"/>
          <w:szCs w:val="32"/>
          <w:lang w:val="en-US"/>
        </w:rPr>
      </w:pPr>
      <w:r w:rsidRPr="003F1F63">
        <w:rPr>
          <w:rFonts w:ascii="Sylfaen" w:hAnsi="Sylfaen"/>
          <w:b/>
          <w:sz w:val="24"/>
          <w:szCs w:val="24"/>
        </w:rPr>
        <w:t xml:space="preserve">                                                                                             </w:t>
      </w:r>
      <w:r w:rsidRPr="003F1F63">
        <w:rPr>
          <w:rFonts w:ascii="Sylfaen" w:eastAsia="Arial Unicode MS" w:hAnsi="Sylfaen" w:cs="Arial Unicode MS"/>
          <w:b/>
          <w:color w:val="auto"/>
          <w:sz w:val="32"/>
          <w:szCs w:val="32"/>
        </w:rPr>
        <w:t>საექთნო განათლება</w:t>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56" w:lineRule="auto"/>
        <w:rPr>
          <w:rFonts w:ascii="Sylfaen" w:eastAsia="Arial Unicode MS" w:hAnsi="Sylfaen" w:cs="Arial Unicode MS"/>
          <w:b/>
          <w:color w:val="auto"/>
          <w:sz w:val="32"/>
          <w:szCs w:val="32"/>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56" w:lineRule="auto"/>
        <w:rPr>
          <w:rFonts w:ascii="Sylfaen" w:hAnsi="Sylfaen" w:cs="Arial"/>
          <w:b/>
          <w:sz w:val="32"/>
          <w:szCs w:val="32"/>
          <w:lang w:val="en-US"/>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sz w:val="32"/>
          <w:szCs w:val="32"/>
        </w:rPr>
      </w:pPr>
      <w:r w:rsidRPr="003F1F63">
        <w:rPr>
          <w:rFonts w:ascii="Sylfaen" w:hAnsi="Sylfaen" w:cs="Arial"/>
          <w:b/>
          <w:sz w:val="28"/>
          <w:szCs w:val="28"/>
        </w:rPr>
        <w:t xml:space="preserve">მოდული: </w:t>
      </w:r>
      <w:r w:rsidRPr="003F1F63">
        <w:rPr>
          <w:rFonts w:ascii="Sylfaen" w:eastAsia="Arial Unicode MS" w:hAnsi="Sylfaen" w:cs="Arial Unicode MS"/>
          <w:b/>
          <w:sz w:val="32"/>
          <w:szCs w:val="32"/>
        </w:rPr>
        <w:t xml:space="preserve">კლინიკური პრაქტიკა - </w:t>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3F1F63">
        <w:rPr>
          <w:rFonts w:ascii="Sylfaen" w:eastAsia="Arial Unicode MS" w:hAnsi="Sylfaen" w:cs="Arial Unicode MS"/>
          <w:b/>
          <w:sz w:val="32"/>
          <w:szCs w:val="32"/>
        </w:rPr>
        <w:t>გადაუდებელი პაციენტის საექთნო მართვა</w:t>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3F1F63">
        <w:rPr>
          <w:rFonts w:ascii="Sylfaen" w:hAnsi="Sylfaen" w:cs="Arial"/>
          <w:sz w:val="24"/>
          <w:szCs w:val="24"/>
        </w:rPr>
        <w:t xml:space="preserve">სტატუსი: </w:t>
      </w:r>
      <w:r w:rsidRPr="003F1F63">
        <w:rPr>
          <w:rFonts w:ascii="Sylfaen" w:eastAsia="Arial Unicode MS" w:hAnsi="Sylfaen" w:cs="Arial Unicode MS"/>
          <w:sz w:val="24"/>
          <w:szCs w:val="24"/>
        </w:rPr>
        <w:t>სავალდებულო /კლინიკური</w:t>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cs="Times New Roman"/>
          <w:b/>
          <w:sz w:val="20"/>
          <w:szCs w:val="20"/>
        </w:rPr>
      </w:pP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lang w:val="en-US"/>
        </w:rPr>
      </w:pPr>
      <w:r w:rsidRPr="003F1F63">
        <w:rPr>
          <w:rFonts w:ascii="Sylfaen" w:hAnsi="Sylfaen"/>
          <w:b/>
          <w:sz w:val="20"/>
          <w:szCs w:val="20"/>
        </w:rPr>
        <w:t>ქობულეთი</w:t>
      </w:r>
    </w:p>
    <w:p w:rsidR="003F1F63" w:rsidRPr="003F1F63" w:rsidRDefault="003F1F63" w:rsidP="003F1F63">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color w:val="auto"/>
          <w:sz w:val="20"/>
          <w:szCs w:val="20"/>
        </w:rPr>
      </w:pPr>
      <w:r w:rsidRPr="003F1F63">
        <w:rPr>
          <w:rFonts w:ascii="Sylfaen" w:eastAsia="Arial Unicode MS" w:hAnsi="Sylfaen" w:cs="Arial Unicode MS"/>
          <w:b/>
          <w:color w:val="auto"/>
          <w:sz w:val="20"/>
          <w:szCs w:val="20"/>
        </w:rPr>
        <w:t>2021 წელი</w:t>
      </w:r>
    </w:p>
    <w:p w:rsidR="003F1F63" w:rsidRDefault="003F1F63" w:rsidP="00A763B1">
      <w:pPr>
        <w:spacing w:after="0" w:line="240" w:lineRule="auto"/>
        <w:jc w:val="center"/>
        <w:rPr>
          <w:rFonts w:ascii="Sylfaen" w:eastAsia="Arial Unicode MS" w:hAnsi="Sylfaen" w:cs="Arial Unicode MS"/>
          <w:b/>
          <w:color w:val="auto"/>
          <w:sz w:val="20"/>
          <w:szCs w:val="20"/>
        </w:rPr>
      </w:pPr>
    </w:p>
    <w:p w:rsidR="00092CEB" w:rsidRPr="00DB5B58" w:rsidRDefault="00916CFC" w:rsidP="00A763B1">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lastRenderedPageBreak/>
        <w:t>მოდული</w:t>
      </w:r>
    </w:p>
    <w:p w:rsidR="00092CEB" w:rsidRPr="00DB5B58" w:rsidRDefault="00916CFC" w:rsidP="00A763B1">
      <w:pPr>
        <w:spacing w:after="0" w:line="240" w:lineRule="auto"/>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1.ზოგადი</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559"/>
        <w:gridCol w:w="7119"/>
      </w:tblGrid>
      <w:tr w:rsidR="00DB5B58" w:rsidRPr="00DB5B58" w:rsidTr="00565D30">
        <w:trPr>
          <w:trHeight w:val="440"/>
        </w:trPr>
        <w:tc>
          <w:tcPr>
            <w:tcW w:w="7559" w:type="dxa"/>
          </w:tcPr>
          <w:p w:rsidR="00092CEB" w:rsidRPr="00DB5B58" w:rsidRDefault="00916CFC" w:rsidP="00A763B1">
            <w:pPr>
              <w:ind w:right="906"/>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სარეგისტრაციო</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ნომერი</w:t>
            </w:r>
          </w:p>
        </w:tc>
        <w:tc>
          <w:tcPr>
            <w:tcW w:w="7119" w:type="dxa"/>
          </w:tcPr>
          <w:p w:rsidR="00092CEB" w:rsidRPr="00DB5B58" w:rsidRDefault="00565D30" w:rsidP="00A763B1">
            <w:pPr>
              <w:jc w:val="both"/>
              <w:rPr>
                <w:rFonts w:ascii="Sylfaen" w:eastAsia="Merriweather" w:hAnsi="Sylfaen" w:cs="Merriweather"/>
                <w:color w:val="auto"/>
                <w:sz w:val="20"/>
                <w:szCs w:val="20"/>
              </w:rPr>
            </w:pPr>
            <w:r w:rsidRPr="00565D30">
              <w:rPr>
                <w:rFonts w:ascii="Sylfaen" w:eastAsia="Merriweather" w:hAnsi="Sylfaen" w:cs="Merriweather"/>
                <w:color w:val="auto"/>
                <w:sz w:val="20"/>
                <w:szCs w:val="20"/>
              </w:rPr>
              <w:t>0910926</w:t>
            </w:r>
          </w:p>
        </w:tc>
      </w:tr>
      <w:tr w:rsidR="00DB5B58" w:rsidRPr="00DB5B58" w:rsidTr="00565D30">
        <w:trPr>
          <w:trHeight w:val="42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 xml:space="preserve">სახელწოდება    </w:t>
            </w:r>
          </w:p>
        </w:tc>
        <w:tc>
          <w:tcPr>
            <w:tcW w:w="7119" w:type="dxa"/>
          </w:tcPr>
          <w:p w:rsidR="00092CEB" w:rsidRPr="00DB5B58" w:rsidRDefault="00265AD7" w:rsidP="00A763B1">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კლინიკური პრაქტიკა - </w:t>
            </w:r>
            <w:r w:rsidR="00356C03" w:rsidRPr="00DB5B58">
              <w:rPr>
                <w:rFonts w:ascii="Sylfaen" w:eastAsia="Arial Unicode MS" w:hAnsi="Sylfaen" w:cs="Arial Unicode MS"/>
                <w:color w:val="auto"/>
                <w:sz w:val="20"/>
                <w:szCs w:val="20"/>
              </w:rPr>
              <w:t>გადაუდებელი პაციენტის საექთნო მართვა</w:t>
            </w:r>
          </w:p>
        </w:tc>
      </w:tr>
      <w:tr w:rsidR="00DB5B58" w:rsidRPr="00DB5B58" w:rsidTr="00565D30">
        <w:trPr>
          <w:trHeight w:val="42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გამოქვეყნების/ცვლილების</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თარიღი</w:t>
            </w:r>
          </w:p>
        </w:tc>
        <w:tc>
          <w:tcPr>
            <w:tcW w:w="7119" w:type="dxa"/>
          </w:tcPr>
          <w:p w:rsidR="00092CEB" w:rsidRPr="00451870" w:rsidRDefault="00A84D5B" w:rsidP="00A763B1">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451870">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451870">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451870">
              <w:rPr>
                <w:rFonts w:ascii="Sylfaen" w:eastAsia="Merriweather" w:hAnsi="Sylfaen" w:cs="Merriweather"/>
                <w:color w:val="auto"/>
                <w:sz w:val="20"/>
                <w:szCs w:val="20"/>
              </w:rPr>
              <w:t xml:space="preserve"> </w:t>
            </w:r>
            <w:r w:rsidR="00451870">
              <w:rPr>
                <w:rFonts w:ascii="Sylfaen" w:eastAsia="Merriweather" w:hAnsi="Sylfaen" w:cs="Merriweather"/>
                <w:sz w:val="20"/>
                <w:szCs w:val="20"/>
                <w:lang w:val="en-US"/>
              </w:rPr>
              <w:t xml:space="preserve"> </w:t>
            </w:r>
            <w:r w:rsidR="00451870">
              <w:rPr>
                <w:rFonts w:ascii="Sylfaen" w:hAnsi="Sylfaen" w:cs="Arial"/>
                <w:sz w:val="20"/>
                <w:szCs w:val="20"/>
                <w:lang w:val="en-US"/>
              </w:rPr>
              <w:t>/ 11.02.2021</w:t>
            </w:r>
            <w:r w:rsidR="0044368B">
              <w:rPr>
                <w:rFonts w:ascii="Sylfaen" w:hAnsi="Sylfaen"/>
                <w:sz w:val="20"/>
                <w:szCs w:val="20"/>
              </w:rPr>
              <w:t>/15.09.2021</w:t>
            </w:r>
          </w:p>
        </w:tc>
      </w:tr>
      <w:tr w:rsidR="00DB5B58" w:rsidRPr="00DB5B58" w:rsidTr="00565D30">
        <w:trPr>
          <w:trHeight w:val="42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მოცულობა</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კრედიტებში</w:t>
            </w:r>
          </w:p>
        </w:tc>
        <w:tc>
          <w:tcPr>
            <w:tcW w:w="7119" w:type="dxa"/>
          </w:tcPr>
          <w:p w:rsidR="00092CEB" w:rsidRPr="00DB5B58" w:rsidRDefault="000E2510" w:rsidP="00A763B1">
            <w:pPr>
              <w:jc w:val="both"/>
              <w:rPr>
                <w:rFonts w:ascii="Sylfaen" w:eastAsia="Merriweather" w:hAnsi="Sylfaen" w:cs="Merriweather"/>
                <w:color w:val="auto"/>
                <w:sz w:val="20"/>
                <w:szCs w:val="20"/>
              </w:rPr>
            </w:pPr>
            <w:r w:rsidRPr="00DB5B58">
              <w:rPr>
                <w:rFonts w:ascii="Sylfaen" w:eastAsia="Merriweather" w:hAnsi="Sylfaen" w:cs="Merriweather"/>
                <w:color w:val="auto"/>
                <w:sz w:val="20"/>
                <w:szCs w:val="20"/>
              </w:rPr>
              <w:t>10</w:t>
            </w:r>
          </w:p>
        </w:tc>
      </w:tr>
      <w:tr w:rsidR="00DB5B58" w:rsidRPr="00DB5B58" w:rsidTr="00565D30">
        <w:trPr>
          <w:trHeight w:val="36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მოდულზე</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დაშვების</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წინაპირობა</w:t>
            </w:r>
          </w:p>
        </w:tc>
        <w:tc>
          <w:tcPr>
            <w:tcW w:w="7119" w:type="dxa"/>
          </w:tcPr>
          <w:p w:rsidR="00092CEB" w:rsidRPr="00DB5B58" w:rsidRDefault="00111F2F" w:rsidP="00A763B1">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ავადმყოფის მოვლა,</w:t>
            </w:r>
            <w:r w:rsidR="008E286C">
              <w:rPr>
                <w:rFonts w:ascii="Sylfaen" w:eastAsia="Arial Unicode MS" w:hAnsi="Sylfaen" w:cs="Arial Unicode MS"/>
                <w:color w:val="auto"/>
                <w:sz w:val="20"/>
                <w:szCs w:val="20"/>
              </w:rPr>
              <w:t xml:space="preserve"> </w:t>
            </w:r>
            <w:r w:rsidR="000E2510" w:rsidRPr="00DB5B58">
              <w:rPr>
                <w:rFonts w:ascii="Sylfaen" w:eastAsia="Arial Unicode MS" w:hAnsi="Sylfaen" w:cs="Arial Unicode MS"/>
                <w:color w:val="auto"/>
                <w:sz w:val="20"/>
                <w:szCs w:val="20"/>
              </w:rPr>
              <w:t>გადაუდებელი პაციენტის საექთნო მართვის საფუძვლები</w:t>
            </w:r>
          </w:p>
        </w:tc>
      </w:tr>
      <w:tr w:rsidR="00092CEB" w:rsidRPr="00DB5B58" w:rsidTr="00565D30">
        <w:trPr>
          <w:trHeight w:val="406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მოდულის</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აღწერა</w:t>
            </w:r>
          </w:p>
        </w:tc>
        <w:tc>
          <w:tcPr>
            <w:tcW w:w="7119"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მოდულის</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დასრულების</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შემდეგ</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პირს</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შეუძლია:</w:t>
            </w:r>
          </w:p>
          <w:p w:rsidR="00092CEB" w:rsidRPr="00DB5B58" w:rsidRDefault="00092CEB" w:rsidP="00A763B1">
            <w:pPr>
              <w:jc w:val="both"/>
              <w:rPr>
                <w:rFonts w:ascii="Sylfaen" w:eastAsia="Merriweather" w:hAnsi="Sylfaen" w:cs="Merriweather"/>
                <w:color w:val="auto"/>
                <w:sz w:val="20"/>
                <w:szCs w:val="20"/>
              </w:rPr>
            </w:pPr>
          </w:p>
          <w:p w:rsidR="00560839" w:rsidRPr="00DB5B58" w:rsidRDefault="00560839" w:rsidP="0056083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პრეჰოსპიტალურ დონეზე შემთხვევის ადგილის რისკებისა და  უსაფრთხო მოქმედების არეალის იდენტიფიცირება</w:t>
            </w:r>
            <w:r>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(ტრავმა) პირველადი გადაუდებელი დახმარება</w:t>
            </w:r>
            <w:r>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ტრავმებისა)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დახმარება</w:t>
            </w:r>
            <w:r>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(ტრავმა)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დახმარება</w:t>
            </w:r>
            <w:r>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ტრავმებისა)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მართვა</w:t>
            </w:r>
            <w:r>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ჰოსპიტალურ დონეზე ტრიაჟის კატეგორიის მინიჭება</w:t>
            </w:r>
            <w:r>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საველე, პრეჰოსპიტალურ დონეზე, ტრიაჟის ჩამოყალიბება</w:t>
            </w:r>
          </w:p>
          <w:p w:rsidR="00560839" w:rsidRPr="00560839" w:rsidRDefault="00560839" w:rsidP="00560839">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720"/>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720"/>
              <w:jc w:val="both"/>
              <w:rPr>
                <w:rFonts w:ascii="Sylfaen" w:eastAsia="Merriweather" w:hAnsi="Sylfaen" w:cs="Merriweather"/>
                <w:color w:val="auto"/>
                <w:sz w:val="20"/>
                <w:szCs w:val="20"/>
              </w:rPr>
            </w:pPr>
          </w:p>
          <w:p w:rsidR="00092CEB" w:rsidRPr="00DB5B58" w:rsidRDefault="00092CEB" w:rsidP="00A763B1">
            <w:pPr>
              <w:tabs>
                <w:tab w:val="left" w:pos="11720"/>
              </w:tabs>
              <w:jc w:val="both"/>
              <w:rPr>
                <w:rFonts w:ascii="Sylfaen" w:eastAsia="Merriweather" w:hAnsi="Sylfaen" w:cs="Merriweather"/>
                <w:color w:val="auto"/>
                <w:sz w:val="20"/>
                <w:szCs w:val="20"/>
              </w:rPr>
            </w:pPr>
          </w:p>
          <w:p w:rsidR="00092CEB" w:rsidRPr="00DB5B58" w:rsidRDefault="00092CEB" w:rsidP="00A763B1">
            <w:pPr>
              <w:tabs>
                <w:tab w:val="left" w:pos="11720"/>
              </w:tabs>
              <w:ind w:left="720"/>
              <w:jc w:val="both"/>
              <w:rPr>
                <w:rFonts w:ascii="Sylfaen" w:eastAsia="Merriweather" w:hAnsi="Sylfaen" w:cs="Merriweather"/>
                <w:color w:val="auto"/>
                <w:sz w:val="20"/>
                <w:szCs w:val="20"/>
              </w:rPr>
            </w:pPr>
          </w:p>
        </w:tc>
      </w:tr>
    </w:tbl>
    <w:p w:rsidR="00092CEB" w:rsidRPr="00DB5B58" w:rsidRDefault="00092CEB" w:rsidP="00A763B1">
      <w:pPr>
        <w:spacing w:after="0" w:line="240" w:lineRule="auto"/>
        <w:jc w:val="both"/>
        <w:rPr>
          <w:rFonts w:ascii="Sylfaen" w:eastAsia="Merriweather" w:hAnsi="Sylfaen" w:cs="Merriweather"/>
          <w:b/>
          <w:color w:val="auto"/>
          <w:sz w:val="20"/>
          <w:szCs w:val="20"/>
        </w:rPr>
      </w:pPr>
    </w:p>
    <w:p w:rsidR="00092CEB" w:rsidRPr="00DB5B58" w:rsidRDefault="00092CEB" w:rsidP="00A763B1">
      <w:pPr>
        <w:spacing w:after="0" w:line="240" w:lineRule="auto"/>
        <w:jc w:val="both"/>
        <w:rPr>
          <w:rFonts w:ascii="Sylfaen" w:eastAsia="Merriweather" w:hAnsi="Sylfaen" w:cs="Merriweather"/>
          <w:b/>
          <w:color w:val="auto"/>
          <w:sz w:val="20"/>
          <w:szCs w:val="20"/>
        </w:rPr>
      </w:pPr>
    </w:p>
    <w:p w:rsidR="000E2510" w:rsidRPr="004346C8" w:rsidRDefault="000E2510" w:rsidP="00A763B1">
      <w:pPr>
        <w:spacing w:after="0" w:line="240" w:lineRule="auto"/>
        <w:jc w:val="both"/>
        <w:rPr>
          <w:rFonts w:ascii="Sylfaen" w:eastAsia="Merriweather" w:hAnsi="Sylfaen" w:cs="Merriweather"/>
          <w:b/>
          <w:color w:val="auto"/>
          <w:sz w:val="20"/>
          <w:szCs w:val="20"/>
          <w:lang w:val="en-US"/>
        </w:rPr>
      </w:pPr>
    </w:p>
    <w:p w:rsidR="00092CEB" w:rsidRPr="00DB5B58" w:rsidRDefault="00916CFC" w:rsidP="00A763B1">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lastRenderedPageBreak/>
        <w:t>2. სტანდარტული</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ჩანაწერები</w:t>
      </w:r>
    </w:p>
    <w:p w:rsidR="00092CEB" w:rsidRPr="00DB5B58" w:rsidRDefault="00092CEB" w:rsidP="00A763B1">
      <w:pPr>
        <w:spacing w:after="0" w:line="240" w:lineRule="auto"/>
        <w:jc w:val="both"/>
        <w:rPr>
          <w:rFonts w:ascii="Sylfaen" w:eastAsia="Merriweather" w:hAnsi="Sylfaen" w:cs="Merriweather"/>
          <w:color w:val="auto"/>
          <w:sz w:val="20"/>
          <w:szCs w:val="20"/>
        </w:rPr>
      </w:pPr>
    </w:p>
    <w:tbl>
      <w:tblPr>
        <w:tblStyle w:val="a6"/>
        <w:tblW w:w="14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5"/>
        <w:gridCol w:w="4365"/>
        <w:gridCol w:w="5409"/>
        <w:gridCol w:w="1659"/>
      </w:tblGrid>
      <w:tr w:rsidR="00DB5B58" w:rsidRPr="00DB5B58" w:rsidTr="002B509F">
        <w:trPr>
          <w:trHeight w:val="1100"/>
          <w:jc w:val="center"/>
        </w:trPr>
        <w:tc>
          <w:tcPr>
            <w:tcW w:w="2785" w:type="dxa"/>
            <w:shd w:val="clear" w:color="auto" w:fill="DEEBF6"/>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შედეგები</w:t>
            </w:r>
          </w:p>
          <w:p w:rsidR="00092CEB" w:rsidRPr="00DB5B58" w:rsidRDefault="00092CEB" w:rsidP="00004346">
            <w:pPr>
              <w:jc w:val="center"/>
              <w:rPr>
                <w:rFonts w:ascii="Sylfaen" w:eastAsia="Merriweather" w:hAnsi="Sylfaen" w:cs="Merriweather"/>
                <w:b/>
                <w:color w:val="auto"/>
                <w:sz w:val="20"/>
                <w:szCs w:val="20"/>
              </w:rPr>
            </w:pPr>
          </w:p>
        </w:tc>
        <w:tc>
          <w:tcPr>
            <w:tcW w:w="4365" w:type="dxa"/>
            <w:shd w:val="clear" w:color="auto" w:fill="DEEBF6"/>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შესრულების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კრიტერიუმები</w:t>
            </w:r>
          </w:p>
        </w:tc>
        <w:tc>
          <w:tcPr>
            <w:tcW w:w="5409" w:type="dxa"/>
            <w:shd w:val="clear" w:color="auto" w:fill="DEEBF6"/>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კომპეტენციის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პარამეტრების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ფარგლები</w:t>
            </w:r>
            <w:r w:rsidRPr="00DB5B58">
              <w:rPr>
                <w:rFonts w:ascii="Sylfaen" w:eastAsia="Arial Unicode MS" w:hAnsi="Sylfaen" w:cs="Arial Unicode MS"/>
                <w:b/>
                <w:color w:val="auto"/>
                <w:sz w:val="20"/>
                <w:szCs w:val="20"/>
              </w:rPr>
              <w:br/>
            </w:r>
          </w:p>
        </w:tc>
        <w:tc>
          <w:tcPr>
            <w:tcW w:w="1659" w:type="dxa"/>
            <w:shd w:val="clear" w:color="auto" w:fill="DEEBF6"/>
            <w:vAlign w:val="center"/>
          </w:tcPr>
          <w:p w:rsidR="00092CEB" w:rsidRPr="00DB5B58" w:rsidRDefault="00092CEB" w:rsidP="00004346">
            <w:pPr>
              <w:jc w:val="center"/>
              <w:rPr>
                <w:rFonts w:ascii="Sylfaen" w:eastAsia="Merriweather" w:hAnsi="Sylfaen" w:cs="Merriweather"/>
                <w:b/>
                <w:color w:val="auto"/>
                <w:sz w:val="20"/>
                <w:szCs w:val="20"/>
              </w:rPr>
            </w:pPr>
          </w:p>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შეფასების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მიმართულება</w:t>
            </w:r>
          </w:p>
        </w:tc>
      </w:tr>
      <w:tr w:rsidR="00DB5B58" w:rsidRPr="00DB5B58" w:rsidTr="002B509F">
        <w:trPr>
          <w:trHeight w:val="3980"/>
          <w:jc w:val="center"/>
        </w:trPr>
        <w:tc>
          <w:tcPr>
            <w:tcW w:w="2785"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w:t>
            </w:r>
            <w:r w:rsidR="00004346"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პრეჰოსპიტალურ</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დონეზე</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შემთხვევის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ადგილის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რისკებისა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უსაფრთხო</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მოქმედების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არეალის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იდენტიფიცირება</w:t>
            </w: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176" w:hanging="142"/>
              <w:jc w:val="both"/>
              <w:rPr>
                <w:rFonts w:ascii="Sylfaen" w:eastAsia="Merriweather" w:hAnsi="Sylfaen" w:cs="Merriweather"/>
                <w:color w:val="auto"/>
                <w:sz w:val="20"/>
                <w:szCs w:val="20"/>
              </w:rPr>
            </w:pPr>
          </w:p>
          <w:p w:rsidR="00092CEB" w:rsidRPr="00DB5B58" w:rsidRDefault="00092CEB" w:rsidP="00A763B1">
            <w:pPr>
              <w:ind w:left="176" w:hanging="142"/>
              <w:jc w:val="both"/>
              <w:rPr>
                <w:rFonts w:ascii="Sylfaen" w:eastAsia="Merriweather" w:hAnsi="Sylfaen" w:cs="Merriweather"/>
                <w:color w:val="auto"/>
                <w:sz w:val="20"/>
                <w:szCs w:val="20"/>
              </w:rPr>
            </w:pPr>
          </w:p>
        </w:tc>
        <w:tc>
          <w:tcPr>
            <w:tcW w:w="4365" w:type="dxa"/>
            <w:shd w:val="clear" w:color="auto" w:fill="auto"/>
          </w:tcPr>
          <w:p w:rsidR="00092CEB" w:rsidRPr="00DB5B58" w:rsidRDefault="00004346" w:rsidP="002A1EE5">
            <w:pPr>
              <w:numPr>
                <w:ilvl w:val="0"/>
                <w:numId w:val="2"/>
              </w:numPr>
              <w:tabs>
                <w:tab w:val="left" w:pos="260"/>
              </w:tabs>
              <w:ind w:left="14"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დავალების შესაბამისად, </w:t>
            </w:r>
            <w:r w:rsidR="00916CFC" w:rsidRPr="00DB5B58">
              <w:rPr>
                <w:rFonts w:ascii="Sylfaen" w:eastAsia="Arial Unicode MS" w:hAnsi="Sylfaen" w:cs="Arial Unicode MS"/>
                <w:color w:val="auto"/>
                <w:sz w:val="20"/>
                <w:szCs w:val="20"/>
              </w:rPr>
              <w:t>მეთვალყურეობის</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ქვეშ</w:t>
            </w:r>
            <w:r w:rsidR="00D05256">
              <w:rPr>
                <w:rFonts w:ascii="Sylfaen" w:eastAsia="Arial Unicode MS" w:hAnsi="Sylfaen" w:cs="Arial Unicode MS"/>
                <w:color w:val="auto"/>
                <w:sz w:val="20"/>
                <w:szCs w:val="20"/>
              </w:rPr>
              <w:t>,</w:t>
            </w:r>
            <w:r w:rsidR="00DB5B58" w:rsidRPr="00DB5B58">
              <w:rPr>
                <w:rFonts w:ascii="Sylfaen" w:eastAsia="Arial Unicode MS" w:hAnsi="Sylfaen" w:cs="Arial Unicode MS"/>
                <w:color w:val="auto"/>
                <w:sz w:val="20"/>
                <w:szCs w:val="20"/>
              </w:rPr>
              <w:t xml:space="preserve"> სამუშაო ადგილზე</w:t>
            </w:r>
            <w:r w:rsidRPr="00DB5B58">
              <w:rPr>
                <w:rFonts w:ascii="Sylfaen" w:eastAsia="Arial Unicode MS" w:hAnsi="Sylfaen" w:cs="Arial Unicode MS"/>
                <w:color w:val="auto"/>
                <w:sz w:val="20"/>
                <w:szCs w:val="20"/>
              </w:rPr>
              <w:t>,</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სწორად</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აყალიბებს</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b/>
                <w:color w:val="auto"/>
                <w:sz w:val="20"/>
                <w:szCs w:val="20"/>
              </w:rPr>
              <w:t>გარემოს</w:t>
            </w:r>
            <w:r w:rsidR="00121311" w:rsidRPr="00DB5B58">
              <w:rPr>
                <w:rFonts w:ascii="Sylfaen" w:eastAsia="Arial Unicode MS" w:hAnsi="Sylfaen" w:cs="Arial Unicode MS"/>
                <w:b/>
                <w:color w:val="auto"/>
                <w:sz w:val="20"/>
                <w:szCs w:val="20"/>
              </w:rPr>
              <w:t xml:space="preserve"> </w:t>
            </w:r>
            <w:r w:rsidR="00916CFC" w:rsidRPr="00DB5B58">
              <w:rPr>
                <w:rFonts w:ascii="Sylfaen" w:eastAsia="Arial Unicode MS" w:hAnsi="Sylfaen" w:cs="Arial Unicode MS"/>
                <w:b/>
                <w:color w:val="auto"/>
                <w:sz w:val="20"/>
                <w:szCs w:val="20"/>
              </w:rPr>
              <w:t>უსაფრთხოების</w:t>
            </w:r>
            <w:r w:rsidR="00121311" w:rsidRPr="00DB5B58">
              <w:rPr>
                <w:rFonts w:ascii="Sylfaen" w:eastAsia="Arial Unicode MS" w:hAnsi="Sylfaen" w:cs="Arial Unicode MS"/>
                <w:b/>
                <w:color w:val="auto"/>
                <w:sz w:val="20"/>
                <w:szCs w:val="20"/>
              </w:rPr>
              <w:t xml:space="preserve"> </w:t>
            </w:r>
            <w:r w:rsidR="00916CFC" w:rsidRPr="00DB5B58">
              <w:rPr>
                <w:rFonts w:ascii="Sylfaen" w:eastAsia="Arial Unicode MS" w:hAnsi="Sylfaen" w:cs="Arial Unicode MS"/>
                <w:b/>
                <w:color w:val="auto"/>
                <w:sz w:val="20"/>
                <w:szCs w:val="20"/>
              </w:rPr>
              <w:t>პრინციპებს</w:t>
            </w:r>
            <w:r w:rsidR="00DB5B58" w:rsidRPr="00DB5B58">
              <w:rPr>
                <w:rFonts w:ascii="Sylfaen" w:eastAsia="Arial Unicode MS" w:hAnsi="Sylfaen" w:cs="Arial Unicode MS"/>
                <w:b/>
                <w:color w:val="auto"/>
                <w:sz w:val="20"/>
                <w:szCs w:val="20"/>
              </w:rPr>
              <w:t>;</w:t>
            </w:r>
            <w:r w:rsidR="00121311" w:rsidRPr="00DB5B58">
              <w:rPr>
                <w:rFonts w:ascii="Sylfaen" w:eastAsia="Arial Unicode MS" w:hAnsi="Sylfaen" w:cs="Arial Unicode MS"/>
                <w:b/>
                <w:color w:val="auto"/>
                <w:sz w:val="20"/>
                <w:szCs w:val="20"/>
              </w:rPr>
              <w:t xml:space="preserve"> </w:t>
            </w:r>
          </w:p>
          <w:p w:rsidR="00DB5B58" w:rsidRPr="00DB5B58" w:rsidRDefault="00DB5B58" w:rsidP="00DB5B58">
            <w:pPr>
              <w:numPr>
                <w:ilvl w:val="0"/>
                <w:numId w:val="2"/>
              </w:numPr>
              <w:tabs>
                <w:tab w:val="left" w:pos="260"/>
              </w:tabs>
              <w:ind w:left="14"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DB5B58">
              <w:rPr>
                <w:rFonts w:ascii="Sylfaen" w:eastAsia="Arial Unicode MS" w:hAnsi="Sylfaen" w:cs="Arial Unicode MS"/>
                <w:b/>
                <w:color w:val="auto"/>
                <w:sz w:val="20"/>
                <w:szCs w:val="20"/>
              </w:rPr>
              <w:t xml:space="preserve">რისკების </w:t>
            </w:r>
            <w:r w:rsidRPr="00DB5B58">
              <w:rPr>
                <w:rFonts w:ascii="Sylfaen" w:eastAsia="Arial Unicode MS" w:hAnsi="Sylfaen" w:cs="Arial Unicode MS"/>
                <w:color w:val="auto"/>
                <w:sz w:val="20"/>
                <w:szCs w:val="20"/>
              </w:rPr>
              <w:t>იდენტიფიცირებას.</w:t>
            </w:r>
          </w:p>
          <w:p w:rsidR="00DB5B58" w:rsidRPr="00DB5B58" w:rsidRDefault="00DB5B58" w:rsidP="00DB5B58">
            <w:pPr>
              <w:tabs>
                <w:tab w:val="left" w:pos="260"/>
              </w:tabs>
              <w:ind w:left="14"/>
              <w:contextualSpacing/>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720"/>
              <w:jc w:val="both"/>
              <w:rPr>
                <w:rFonts w:ascii="Sylfaen" w:eastAsia="Merriweather" w:hAnsi="Sylfaen" w:cs="Merriweather"/>
                <w:color w:val="auto"/>
                <w:sz w:val="20"/>
                <w:szCs w:val="20"/>
              </w:rPr>
            </w:pPr>
          </w:p>
          <w:p w:rsidR="00092CEB" w:rsidRPr="00DB5B58" w:rsidRDefault="00092CEB" w:rsidP="00A763B1">
            <w:pPr>
              <w:ind w:left="1080"/>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tc>
        <w:tc>
          <w:tcPr>
            <w:tcW w:w="5409" w:type="dxa"/>
            <w:vAlign w:val="center"/>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გარემოს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უსაფრთხოების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პრინციპები</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და</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რისკების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იდენტიფიცირება:</w:t>
            </w:r>
          </w:p>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საგზაო</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მოძრაობა, ელექტროობა, ფეთქებადი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აალებადი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ნივთიერებები, ცეცხლსასროლი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იარაღი, ცივი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იარაღი</w:t>
            </w:r>
          </w:p>
          <w:p w:rsidR="00092CEB" w:rsidRPr="00DB5B58" w:rsidRDefault="00092CEB" w:rsidP="004D4F9F">
            <w:pPr>
              <w:ind w:left="10"/>
              <w:contextualSpacing/>
              <w:jc w:val="both"/>
              <w:rPr>
                <w:rFonts w:ascii="Sylfaen" w:eastAsia="Merriweather" w:hAnsi="Sylfaen" w:cs="Merriweather"/>
                <w:color w:val="auto"/>
                <w:sz w:val="20"/>
                <w:szCs w:val="20"/>
              </w:rPr>
            </w:pPr>
          </w:p>
        </w:tc>
        <w:tc>
          <w:tcPr>
            <w:tcW w:w="1659" w:type="dxa"/>
            <w:vMerge w:val="restart"/>
            <w:vAlign w:val="center"/>
          </w:tcPr>
          <w:p w:rsidR="00092CEB" w:rsidRPr="00DB5B58" w:rsidRDefault="00916CFC" w:rsidP="00004346">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დავალება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დაკვირვებით</w:t>
            </w:r>
          </w:p>
          <w:p w:rsidR="00092CEB" w:rsidRPr="00DB5B58" w:rsidRDefault="00092CEB" w:rsidP="00A763B1">
            <w:pPr>
              <w:ind w:left="176"/>
              <w:jc w:val="both"/>
              <w:rPr>
                <w:rFonts w:ascii="Sylfaen" w:eastAsia="Merriweather" w:hAnsi="Sylfaen" w:cs="Merriweather"/>
                <w:color w:val="auto"/>
                <w:sz w:val="20"/>
                <w:szCs w:val="20"/>
              </w:rPr>
            </w:pPr>
          </w:p>
        </w:tc>
      </w:tr>
      <w:tr w:rsidR="00DB5B58" w:rsidRPr="00DB5B58" w:rsidTr="002B509F">
        <w:trPr>
          <w:trHeight w:val="1040"/>
          <w:jc w:val="center"/>
        </w:trPr>
        <w:tc>
          <w:tcPr>
            <w:tcW w:w="2785"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2.</w:t>
            </w:r>
            <w:r w:rsidR="00266BD8" w:rsidRPr="00DB5B58">
              <w:rPr>
                <w:rFonts w:ascii="Sylfaen" w:eastAsia="Arial Unicode MS" w:hAnsi="Sylfaen" w:cs="Arial Unicode MS"/>
                <w:color w:val="auto"/>
                <w:sz w:val="20"/>
                <w:szCs w:val="20"/>
              </w:rPr>
              <w:t xml:space="preserve"> </w:t>
            </w:r>
            <w:r w:rsidR="001A5D33" w:rsidRPr="00DB5B58">
              <w:rPr>
                <w:rFonts w:ascii="Sylfaen" w:eastAsia="Arial Unicode MS" w:hAnsi="Sylfaen" w:cs="Arial Unicode MS"/>
                <w:color w:val="auto"/>
                <w:sz w:val="20"/>
                <w:szCs w:val="20"/>
              </w:rPr>
              <w:t>პრეჰოსპიტალურ</w:t>
            </w:r>
            <w:r w:rsidR="001A5D33" w:rsidRPr="00DB5B58">
              <w:rPr>
                <w:rFonts w:ascii="Sylfaen" w:eastAsia="Arial Unicode MS" w:hAnsi="Sylfaen" w:cs="Arial Unicode MS"/>
                <w:color w:val="auto"/>
                <w:sz w:val="20"/>
                <w:szCs w:val="20"/>
                <w:lang w:val="en-US"/>
              </w:rPr>
              <w:t xml:space="preserve"> </w:t>
            </w:r>
            <w:r w:rsidR="001A5D33" w:rsidRPr="00DB5B58">
              <w:rPr>
                <w:rFonts w:ascii="Sylfaen" w:eastAsia="Arial Unicode MS" w:hAnsi="Sylfaen" w:cs="Arial Unicode MS"/>
                <w:color w:val="auto"/>
                <w:sz w:val="20"/>
                <w:szCs w:val="20"/>
              </w:rPr>
              <w:t xml:space="preserve">დონეზე (ტრავმა) </w:t>
            </w:r>
            <w:r w:rsidRPr="00DB5B58">
              <w:rPr>
                <w:rFonts w:ascii="Sylfaen" w:eastAsia="Arial Unicode MS" w:hAnsi="Sylfaen" w:cs="Arial Unicode MS"/>
                <w:color w:val="auto"/>
                <w:sz w:val="20"/>
                <w:szCs w:val="20"/>
              </w:rPr>
              <w:t>პირველადი</w:t>
            </w:r>
            <w:r w:rsidR="00266BD8"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გადაუდებელი</w:t>
            </w:r>
            <w:r w:rsidR="00266BD8" w:rsidRPr="00DB5B58">
              <w:rPr>
                <w:rFonts w:ascii="Sylfaen" w:eastAsia="Arial Unicode MS" w:hAnsi="Sylfaen" w:cs="Arial Unicode MS"/>
                <w:color w:val="auto"/>
                <w:sz w:val="20"/>
                <w:szCs w:val="20"/>
              </w:rPr>
              <w:t xml:space="preserve"> </w:t>
            </w:r>
            <w:r w:rsidR="000E2510" w:rsidRPr="00DB5B58">
              <w:rPr>
                <w:rFonts w:ascii="Sylfaen" w:eastAsia="Arial Unicode MS" w:hAnsi="Sylfaen" w:cs="Arial Unicode MS"/>
                <w:color w:val="auto"/>
                <w:sz w:val="20"/>
                <w:szCs w:val="20"/>
              </w:rPr>
              <w:t>დახმარება</w:t>
            </w:r>
          </w:p>
          <w:p w:rsidR="00092CEB" w:rsidRPr="00DB5B58" w:rsidRDefault="00092CEB" w:rsidP="00A763B1">
            <w:pPr>
              <w:jc w:val="both"/>
              <w:rPr>
                <w:rFonts w:ascii="Sylfaen" w:eastAsia="Merriweather" w:hAnsi="Sylfaen" w:cs="Merriweather"/>
                <w:color w:val="auto"/>
                <w:sz w:val="20"/>
                <w:szCs w:val="20"/>
              </w:rPr>
            </w:pPr>
          </w:p>
        </w:tc>
        <w:tc>
          <w:tcPr>
            <w:tcW w:w="4365" w:type="dxa"/>
            <w:shd w:val="clear" w:color="auto" w:fill="auto"/>
          </w:tcPr>
          <w:p w:rsidR="00092CEB" w:rsidRPr="00DB5B58" w:rsidRDefault="001A5D33" w:rsidP="001A5D33">
            <w:pPr>
              <w:numPr>
                <w:ilvl w:val="0"/>
                <w:numId w:val="4"/>
              </w:numPr>
              <w:tabs>
                <w:tab w:val="left" w:pos="245"/>
              </w:tabs>
              <w:ind w:left="0"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 xml:space="preserve">დონეზე (ტრავმა) </w:t>
            </w:r>
            <w:r w:rsidR="00916CFC" w:rsidRPr="00DB5B58">
              <w:rPr>
                <w:rFonts w:ascii="Sylfaen" w:eastAsia="Arial Unicode MS" w:hAnsi="Sylfaen" w:cs="Arial Unicode MS"/>
                <w:color w:val="auto"/>
                <w:sz w:val="20"/>
                <w:szCs w:val="20"/>
              </w:rPr>
              <w:t>ახორციელებს</w:t>
            </w:r>
            <w:r w:rsidR="00266BD8"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b/>
                <w:color w:val="auto"/>
                <w:sz w:val="20"/>
                <w:szCs w:val="20"/>
              </w:rPr>
              <w:t>საექთნო</w:t>
            </w:r>
            <w:r w:rsidR="00266BD8" w:rsidRPr="00DB5B58">
              <w:rPr>
                <w:rFonts w:ascii="Sylfaen" w:eastAsia="Arial Unicode MS" w:hAnsi="Sylfaen" w:cs="Arial Unicode MS"/>
                <w:b/>
                <w:color w:val="auto"/>
                <w:sz w:val="20"/>
                <w:szCs w:val="20"/>
                <w:lang w:val="en-US"/>
              </w:rPr>
              <w:t xml:space="preserve"> </w:t>
            </w:r>
            <w:r w:rsidR="00916CFC"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rPr>
              <w:t>;</w:t>
            </w:r>
            <w:r w:rsidR="00266BD8" w:rsidRPr="00DB5B58">
              <w:rPr>
                <w:rFonts w:ascii="Sylfaen" w:eastAsia="Arial Unicode MS" w:hAnsi="Sylfaen" w:cs="Arial Unicode MS"/>
                <w:b/>
                <w:color w:val="auto"/>
                <w:sz w:val="20"/>
                <w:szCs w:val="20"/>
                <w:lang w:val="en-US"/>
              </w:rPr>
              <w:t xml:space="preserve"> </w:t>
            </w:r>
          </w:p>
          <w:p w:rsidR="00092CEB" w:rsidRPr="00DB5B58" w:rsidRDefault="001A5D33" w:rsidP="001A5D33">
            <w:pPr>
              <w:numPr>
                <w:ilvl w:val="0"/>
                <w:numId w:val="4"/>
              </w:numPr>
              <w:tabs>
                <w:tab w:val="left" w:pos="245"/>
              </w:tabs>
              <w:ind w:left="0"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დავალების შესაბამისად, </w:t>
            </w:r>
            <w:r w:rsidR="00916CFC" w:rsidRPr="00DB5B58">
              <w:rPr>
                <w:rFonts w:ascii="Sylfaen" w:eastAsia="Arial Unicode MS" w:hAnsi="Sylfaen" w:cs="Arial Unicode MS"/>
                <w:color w:val="auto"/>
                <w:sz w:val="20"/>
                <w:szCs w:val="20"/>
              </w:rPr>
              <w:t>მეთვალყურეობის</w:t>
            </w:r>
            <w:r w:rsidR="00266BD8"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rPr>
              <w:t xml:space="preserve"> და </w:t>
            </w:r>
            <w:r w:rsidR="00916CFC" w:rsidRPr="00DB5B58">
              <w:rPr>
                <w:rFonts w:ascii="Sylfaen" w:eastAsia="Arial Unicode MS" w:hAnsi="Sylfaen" w:cs="Arial Unicode MS"/>
                <w:color w:val="auto"/>
                <w:sz w:val="20"/>
                <w:szCs w:val="20"/>
              </w:rPr>
              <w:t>გარეშე</w:t>
            </w:r>
            <w:r w:rsidRPr="00DB5B58">
              <w:rPr>
                <w:rFonts w:ascii="Sylfaen" w:eastAsia="Arial Unicode MS" w:hAnsi="Sylfaen" w:cs="Arial Unicode MS"/>
                <w:color w:val="auto"/>
                <w:sz w:val="20"/>
                <w:szCs w:val="20"/>
              </w:rPr>
              <w:t>,</w:t>
            </w:r>
            <w:r w:rsidR="00266BD8"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color w:val="auto"/>
                <w:sz w:val="20"/>
                <w:szCs w:val="20"/>
              </w:rPr>
              <w:t>სწორად</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ადგენს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სახარჯ</w:t>
            </w:r>
            <w:r w:rsidR="00266BD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მასალა</w:t>
            </w:r>
            <w:r w:rsidR="00916CFC" w:rsidRPr="00DB5B58">
              <w:rPr>
                <w:rFonts w:ascii="Sylfaen" w:eastAsia="Arial Unicode MS" w:hAnsi="Sylfaen" w:cs="Arial Unicode MS"/>
                <w:b/>
                <w:color w:val="auto"/>
                <w:sz w:val="20"/>
                <w:szCs w:val="20"/>
              </w:rPr>
              <w:t>სა</w:t>
            </w:r>
            <w:r w:rsidR="00266BD8" w:rsidRPr="00DB5B58">
              <w:rPr>
                <w:rFonts w:ascii="Sylfaen" w:eastAsia="Arial Unicode MS" w:hAnsi="Sylfaen" w:cs="Arial Unicode MS"/>
                <w:b/>
                <w:color w:val="auto"/>
                <w:sz w:val="20"/>
                <w:szCs w:val="20"/>
                <w:lang w:val="en-US"/>
              </w:rPr>
              <w:t xml:space="preserve"> </w:t>
            </w:r>
            <w:r w:rsidR="00916CFC" w:rsidRPr="00DB5B58">
              <w:rPr>
                <w:rFonts w:ascii="Sylfaen" w:eastAsia="Arial Unicode MS" w:hAnsi="Sylfaen" w:cs="Arial Unicode MS"/>
                <w:b/>
                <w:color w:val="auto"/>
                <w:sz w:val="20"/>
                <w:szCs w:val="20"/>
              </w:rPr>
              <w:t>და</w:t>
            </w:r>
            <w:r w:rsidR="00266BD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გამოსაყენებელ აპარატურა</w:t>
            </w:r>
            <w:r w:rsidR="00916CFC" w:rsidRPr="00DB5B58">
              <w:rPr>
                <w:rFonts w:ascii="Sylfaen" w:eastAsia="Arial Unicode MS" w:hAnsi="Sylfaen" w:cs="Arial Unicode MS"/>
                <w:b/>
                <w:color w:val="auto"/>
                <w:sz w:val="20"/>
                <w:szCs w:val="20"/>
              </w:rPr>
              <w:t>ს</w:t>
            </w:r>
            <w:r w:rsidR="00916CFC" w:rsidRPr="00DB5B58">
              <w:rPr>
                <w:rFonts w:ascii="Sylfaen" w:eastAsia="Arial Unicode MS" w:hAnsi="Sylfaen" w:cs="Arial Unicode MS"/>
                <w:color w:val="auto"/>
                <w:sz w:val="20"/>
                <w:szCs w:val="20"/>
              </w:rPr>
              <w:t>;</w:t>
            </w:r>
          </w:p>
          <w:p w:rsidR="00092CEB" w:rsidRPr="00DB5B58" w:rsidRDefault="00916CFC" w:rsidP="001A5D33">
            <w:pPr>
              <w:numPr>
                <w:ilvl w:val="0"/>
                <w:numId w:val="4"/>
              </w:numPr>
              <w:tabs>
                <w:tab w:val="left" w:pos="245"/>
              </w:tabs>
              <w:ind w:left="0" w:firstLine="0"/>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w:t>
            </w:r>
            <w:r w:rsidR="00266BD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00266BD8" w:rsidRPr="00DB5B58">
              <w:rPr>
                <w:rFonts w:ascii="Sylfaen" w:eastAsia="Arial Unicode MS" w:hAnsi="Sylfaen" w:cs="Arial Unicode MS"/>
                <w:color w:val="auto"/>
                <w:sz w:val="20"/>
                <w:szCs w:val="20"/>
                <w:lang w:val="en-US"/>
              </w:rPr>
              <w:t xml:space="preserve"> </w:t>
            </w:r>
            <w:r w:rsidR="00636DE4">
              <w:rPr>
                <w:rFonts w:ascii="Sylfaen" w:eastAsia="Arial Unicode MS" w:hAnsi="Sylfaen" w:cs="Arial Unicode MS"/>
                <w:color w:val="auto"/>
                <w:sz w:val="20"/>
                <w:szCs w:val="20"/>
              </w:rPr>
              <w:t>პაციენტსა</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პერ</w:t>
            </w:r>
            <w:r w:rsidR="00636DE4">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p>
          <w:p w:rsidR="00092CEB" w:rsidRPr="00DB5B58" w:rsidRDefault="00916CFC" w:rsidP="001A5D33">
            <w:pPr>
              <w:numPr>
                <w:ilvl w:val="0"/>
                <w:numId w:val="4"/>
              </w:numPr>
              <w:tabs>
                <w:tab w:val="left" w:pos="245"/>
              </w:tabs>
              <w:ind w:left="0" w:firstLine="0"/>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w:t>
            </w:r>
            <w:r w:rsidR="00F56F43"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lastRenderedPageBreak/>
              <w:t>ითვალისწინებს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092CEB" w:rsidRPr="00DB5B58" w:rsidRDefault="00916CFC" w:rsidP="001A5D33">
            <w:pPr>
              <w:numPr>
                <w:ilvl w:val="0"/>
                <w:numId w:val="4"/>
              </w:numPr>
              <w:tabs>
                <w:tab w:val="left" w:pos="245"/>
              </w:tabs>
              <w:ind w:left="0" w:firstLine="0"/>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highlight w:val="white"/>
              </w:rPr>
              <w:t>განხორციელებული</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საექთნო</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პროცესისა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მანიპულაციის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w:t>
            </w:r>
            <w:r w:rsidR="001A5D33" w:rsidRPr="00DB5B58">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092CEB" w:rsidRPr="00DB5B58" w:rsidRDefault="00916CFC" w:rsidP="00DB5B58">
            <w:pPr>
              <w:numPr>
                <w:ilvl w:val="0"/>
                <w:numId w:val="4"/>
              </w:numPr>
              <w:tabs>
                <w:tab w:val="left" w:pos="245"/>
              </w:tabs>
              <w:ind w:left="0"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highlight w:val="white"/>
              </w:rPr>
              <w:t>საექთნო</w:t>
            </w:r>
            <w:r w:rsidR="00F56F43"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მართვის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tc>
        <w:tc>
          <w:tcPr>
            <w:tcW w:w="5409" w:type="dxa"/>
            <w:vMerge w:val="restart"/>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lastRenderedPageBreak/>
              <w:t>საექთნო</w:t>
            </w:r>
            <w:r w:rsidR="00F56F43"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შეფასება: </w:t>
            </w:r>
            <w:r w:rsidRPr="00DB5B58">
              <w:rPr>
                <w:rFonts w:ascii="Sylfaen" w:eastAsia="Arial Unicode MS" w:hAnsi="Sylfaen" w:cs="Arial Unicode MS"/>
                <w:color w:val="auto"/>
                <w:sz w:val="20"/>
                <w:szCs w:val="20"/>
              </w:rPr>
              <w:t>პაციენტის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გამოკითხვა, ფიზიკალური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შეფასება, ჯანმრთელობის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ანამნეზის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შეკრება, ოჯახური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ანამნეზის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შეკრება;</w:t>
            </w:r>
          </w:p>
          <w:p w:rsidR="00092CEB" w:rsidRPr="00DB5B58" w:rsidRDefault="00916CFC" w:rsidP="00A763B1">
            <w:pPr>
              <w:jc w:val="both"/>
              <w:rPr>
                <w:rFonts w:ascii="Sylfaen" w:eastAsia="Merriweather" w:hAnsi="Sylfaen" w:cs="Merriweather"/>
                <w:color w:val="auto"/>
                <w:sz w:val="20"/>
                <w:szCs w:val="20"/>
                <w:u w:val="single"/>
              </w:rPr>
            </w:pPr>
            <w:r w:rsidRPr="00DB5B58">
              <w:rPr>
                <w:rFonts w:ascii="Sylfaen" w:eastAsia="Arial Unicode MS" w:hAnsi="Sylfaen" w:cs="Arial Unicode MS"/>
                <w:color w:val="auto"/>
                <w:sz w:val="20"/>
                <w:szCs w:val="20"/>
                <w:u w:val="single"/>
              </w:rPr>
              <w:t>საექთნო</w:t>
            </w:r>
            <w:r w:rsidR="00F56F43" w:rsidRPr="00DB5B58">
              <w:rPr>
                <w:rFonts w:ascii="Sylfaen" w:eastAsia="Arial Unicode MS" w:hAnsi="Sylfaen" w:cs="Arial Unicode MS"/>
                <w:color w:val="auto"/>
                <w:sz w:val="20"/>
                <w:szCs w:val="20"/>
                <w:u w:val="single"/>
                <w:lang w:val="en-US"/>
              </w:rPr>
              <w:t xml:space="preserve"> </w:t>
            </w:r>
            <w:r w:rsidRPr="00DB5B58">
              <w:rPr>
                <w:rFonts w:ascii="Sylfaen" w:eastAsia="Arial Unicode MS" w:hAnsi="Sylfaen" w:cs="Arial Unicode MS"/>
                <w:color w:val="auto"/>
                <w:sz w:val="20"/>
                <w:szCs w:val="20"/>
                <w:u w:val="single"/>
              </w:rPr>
              <w:t xml:space="preserve">დიაგნოზი: </w:t>
            </w:r>
            <w:r w:rsidRPr="00DB5B58">
              <w:rPr>
                <w:rFonts w:ascii="Sylfaen" w:eastAsia="Arial Unicode MS" w:hAnsi="Sylfaen" w:cs="Arial Unicode MS"/>
                <w:color w:val="auto"/>
                <w:sz w:val="20"/>
                <w:szCs w:val="20"/>
              </w:rPr>
              <w:t>ძირითადი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დიაგნოზი,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დაავადების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განვითარების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რისკ</w:t>
            </w:r>
            <w:r w:rsidR="00F56F43" w:rsidRPr="00DB5B58">
              <w:rPr>
                <w:rFonts w:ascii="Sylfaen" w:eastAsia="Arial Unicode MS" w:hAnsi="Sylfaen" w:cs="Arial Unicode MS"/>
                <w:color w:val="auto"/>
                <w:sz w:val="20"/>
                <w:szCs w:val="20"/>
                <w:lang w:val="en-US"/>
              </w:rPr>
              <w:t>-</w:t>
            </w:r>
            <w:r w:rsidRPr="00DB5B58">
              <w:rPr>
                <w:rFonts w:ascii="Sylfaen" w:eastAsia="Arial Unicode MS" w:hAnsi="Sylfaen" w:cs="Arial Unicode MS"/>
                <w:color w:val="auto"/>
                <w:sz w:val="20"/>
                <w:szCs w:val="20"/>
              </w:rPr>
              <w:t xml:space="preserve">ფაქტორები, </w:t>
            </w:r>
            <w:r w:rsidR="00E32FAF">
              <w:rPr>
                <w:rFonts w:ascii="Sylfaen" w:eastAsia="Arial Unicode MS" w:hAnsi="Sylfaen" w:cs="Arial Unicode MS"/>
                <w:color w:val="auto"/>
                <w:sz w:val="20"/>
                <w:szCs w:val="20"/>
              </w:rPr>
              <w:t>სინდრომსა</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სიმპტომზე</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დამყარებული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დიაგნოზი;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დაგეგმვა: </w:t>
            </w:r>
            <w:r w:rsidRPr="00DB5B58">
              <w:rPr>
                <w:rFonts w:ascii="Sylfaen" w:eastAsia="Arial Unicode MS" w:hAnsi="Sylfaen" w:cs="Arial Unicode MS"/>
                <w:color w:val="auto"/>
                <w:sz w:val="20"/>
                <w:szCs w:val="20"/>
              </w:rPr>
              <w:t>პაციენტის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მოვლის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გრძელვადიანი</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მოკლევადიანი</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გეგმის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ჩამოყალიბება, გეგმის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საფეხურების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პრიორიტეტიზაცია, ჩარევის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გეგმის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იმპლემენტაცია</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მოსალოდნელი</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შედეგების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განსაზღვრა (Nursing outcomes classification - საექთნო</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შედეგების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კლასიფიკაცია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(ყოვლისმომცველი, კვლევის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lastRenderedPageBreak/>
              <w:t>საფუძველზე</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სტანდარტიზებული</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დიაგნოზი. 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ჩარევა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პაციენტისგან</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მიღება, Nursing intervention classification - 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ინტერვენციის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კლასიფიკაცია (ყოვლისმომცველი, კვლევის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საფუძველზე</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სტანდარტიზებული</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დიაგნოზი. 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ჩარევა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პაციენტისგან</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შედეგისმ</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იღება);</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იმპლემენტაცია</w:t>
            </w:r>
            <w:r w:rsidRPr="00DB5B58">
              <w:rPr>
                <w:rFonts w:ascii="Sylfaen" w:eastAsia="Arial Unicode MS" w:hAnsi="Sylfaen" w:cs="Arial Unicode MS"/>
                <w:color w:val="auto"/>
                <w:sz w:val="20"/>
                <w:szCs w:val="20"/>
              </w:rPr>
              <w:t>: იმპლემენტაციის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წინ</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შეფასება, იმპლემე</w:t>
            </w:r>
            <w:r w:rsidR="00636DE4">
              <w:rPr>
                <w:rFonts w:ascii="Sylfaen" w:eastAsia="Arial Unicode MS" w:hAnsi="Sylfaen" w:cs="Arial Unicode MS"/>
                <w:color w:val="auto"/>
                <w:sz w:val="20"/>
                <w:szCs w:val="20"/>
              </w:rPr>
              <w:t>ნ</w:t>
            </w:r>
            <w:r w:rsidRPr="00DB5B58">
              <w:rPr>
                <w:rFonts w:ascii="Sylfaen" w:eastAsia="Arial Unicode MS" w:hAnsi="Sylfaen" w:cs="Arial Unicode MS"/>
                <w:color w:val="auto"/>
                <w:sz w:val="20"/>
                <w:szCs w:val="20"/>
              </w:rPr>
              <w:t>ტაცია;</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გადაფასება: </w:t>
            </w:r>
            <w:r w:rsidRPr="00DB5B58">
              <w:rPr>
                <w:rFonts w:ascii="Sylfaen" w:eastAsia="Arial Unicode MS" w:hAnsi="Sylfaen" w:cs="Arial Unicode MS"/>
                <w:color w:val="auto"/>
                <w:sz w:val="20"/>
                <w:szCs w:val="20"/>
              </w:rPr>
              <w:t>ინტერვენციის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შემდგომი</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შედარება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პირვანდელ</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მდგომარეობასთან</w:t>
            </w:r>
          </w:p>
          <w:p w:rsidR="00D2351D" w:rsidRPr="00DB5B58" w:rsidRDefault="00D2351D" w:rsidP="00D2351D">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მანიპულაციები</w:t>
            </w:r>
            <w:r w:rsidRPr="00DB5B58">
              <w:rPr>
                <w:rFonts w:ascii="Sylfaen" w:eastAsia="Merriweather" w:hAnsi="Sylfaen" w:cs="Merriweather"/>
                <w:b/>
                <w:color w:val="auto"/>
                <w:sz w:val="20"/>
                <w:szCs w:val="20"/>
              </w:rPr>
              <w:t xml:space="preserve">: </w:t>
            </w:r>
          </w:p>
          <w:p w:rsidR="004D4F9F" w:rsidRPr="00DB5B58" w:rsidRDefault="002F0C81"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პირველადი და </w:t>
            </w:r>
            <w:r w:rsidR="00E32FAF">
              <w:rPr>
                <w:rFonts w:ascii="Sylfaen" w:eastAsia="Arial Unicode MS" w:hAnsi="Sylfaen" w:cs="Arial Unicode MS"/>
                <w:color w:val="auto"/>
                <w:sz w:val="20"/>
                <w:szCs w:val="20"/>
              </w:rPr>
              <w:t>მეორეული</w:t>
            </w:r>
            <w:r w:rsidRPr="00DB5B58">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 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w:t>
            </w:r>
            <w:r w:rsidRPr="00DB5B58">
              <w:rPr>
                <w:rFonts w:ascii="Sylfaen" w:eastAsia="Arial Unicode MS" w:hAnsi="Sylfaen" w:cs="Arial Unicode MS"/>
                <w:color w:val="auto"/>
                <w:sz w:val="20"/>
                <w:szCs w:val="20"/>
              </w:rPr>
              <w:lastRenderedPageBreak/>
              <w:t xml:space="preserve">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ელექტროკარდიოგრამის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w:t>
            </w:r>
            <w:r w:rsidR="004D4F9F" w:rsidRPr="00DB5B58">
              <w:rPr>
                <w:rFonts w:ascii="Sylfaen" w:eastAsia="Arial Unicode MS" w:hAnsi="Sylfaen" w:cs="Arial Unicode MS"/>
                <w:color w:val="auto"/>
                <w:sz w:val="20"/>
                <w:szCs w:val="20"/>
              </w:rPr>
              <w:t>სქემა</w:t>
            </w:r>
            <w:r w:rsidR="002B509F" w:rsidRPr="00D05256">
              <w:rPr>
                <w:rFonts w:ascii="Sylfaen" w:eastAsia="Arial Unicode MS" w:hAnsi="Sylfaen" w:cs="Arial Unicode MS"/>
                <w:color w:val="auto"/>
                <w:sz w:val="20"/>
                <w:szCs w:val="20"/>
              </w:rPr>
              <w:t xml:space="preserve"> </w:t>
            </w:r>
            <w:r w:rsidR="004D4F9F" w:rsidRPr="00DB5B58">
              <w:rPr>
                <w:rFonts w:ascii="Sylfaen" w:eastAsia="Merriweather" w:hAnsi="Sylfaen" w:cs="Merriweather"/>
                <w:color w:val="auto"/>
                <w:sz w:val="20"/>
                <w:szCs w:val="20"/>
              </w:rPr>
              <w:t>პაციენტის და სამუშაო არის მომზადება.</w:t>
            </w:r>
          </w:p>
          <w:p w:rsidR="004D4F9F" w:rsidRPr="00DB5B58" w:rsidRDefault="004D4F9F" w:rsidP="002B509F">
            <w:pPr>
              <w:contextualSpacing/>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4D4F9F" w:rsidRPr="00DB5B58" w:rsidRDefault="004D4F9F" w:rsidP="002B509F">
            <w:pPr>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ხელების დაცვა -</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ხელთათმანი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კანის, ტანსაცმლის დაცვა -ხალათი/წინსაფარ</w:t>
            </w:r>
            <w:r w:rsidR="00E32FAF">
              <w:rPr>
                <w:rFonts w:ascii="Sylfaen" w:eastAsia="Arial Unicode MS" w:hAnsi="Sylfaen" w:cs="Arial Unicode MS"/>
                <w:color w:val="auto"/>
                <w:sz w:val="20"/>
                <w:szCs w:val="20"/>
              </w:rPr>
              <w:t>ი</w:t>
            </w:r>
            <w:r w:rsidRPr="00DB5B58">
              <w:rPr>
                <w:rFonts w:ascii="Sylfaen" w:eastAsia="Arial Unicode MS" w:hAnsi="Sylfaen" w:cs="Arial Unicode MS"/>
                <w:color w:val="auto"/>
                <w:sz w:val="20"/>
                <w:szCs w:val="20"/>
              </w:rPr>
              <w:t>, სათვალე- თვალის დაცვა</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სახის ფარი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ქირურგიული ნიღაბი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რესპირატორი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ფეხსაცმელი/ბახილები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ქუდი/ თმის ჩაჩი</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w:t>
            </w:r>
            <w:r w:rsidR="00C40802">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w:t>
            </w:r>
            <w:r w:rsidRPr="00DB5B58">
              <w:rPr>
                <w:rFonts w:ascii="Sylfaen" w:eastAsia="Arial Unicode MS" w:hAnsi="Sylfaen" w:cs="Arial Unicode MS"/>
                <w:color w:val="auto"/>
                <w:sz w:val="20"/>
                <w:szCs w:val="20"/>
              </w:rPr>
              <w:lastRenderedPageBreak/>
              <w:t>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ტრაქეის სანაციის (ღია და დახურული წესი), </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პაციენტის სწორი პოზიცია, პერკუსიულ ვიბრაციული </w:t>
            </w:r>
            <w:r w:rsidRPr="00DB5B58">
              <w:rPr>
                <w:rFonts w:ascii="Sylfaen" w:eastAsia="Arial Unicode MS" w:hAnsi="Sylfaen" w:cs="Arial Unicode MS"/>
                <w:color w:val="auto"/>
                <w:sz w:val="20"/>
                <w:szCs w:val="20"/>
              </w:rPr>
              <w:lastRenderedPageBreak/>
              <w:t xml:space="preserve">მასაჟი, სანაცია.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სიცოცხლისთვის საშიში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6234F4">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C40802">
              <w:rPr>
                <w:rFonts w:ascii="Sylfaen" w:eastAsia="Arial Unicode MS" w:hAnsi="Sylfaen" w:cs="Arial Unicode MS"/>
                <w:color w:val="auto"/>
                <w:sz w:val="20"/>
                <w:szCs w:val="20"/>
              </w:rPr>
              <w:t>, BLS/</w:t>
            </w:r>
            <w:r w:rsidRPr="00DB5B58">
              <w:rPr>
                <w:rFonts w:ascii="Sylfaen" w:eastAsia="Arial Unicode MS" w:hAnsi="Sylfaen" w:cs="Arial Unicode MS"/>
                <w:color w:val="auto"/>
                <w:sz w:val="20"/>
                <w:szCs w:val="20"/>
              </w:rPr>
              <w:t xml:space="preserve">ACLS </w:t>
            </w:r>
            <w:r w:rsidR="00636DE4">
              <w:rPr>
                <w:rFonts w:ascii="Sylfaen" w:eastAsia="Arial Unicode MS" w:hAnsi="Sylfaen" w:cs="Arial Unicode MS"/>
                <w:color w:val="auto"/>
                <w:sz w:val="20"/>
                <w:szCs w:val="20"/>
              </w:rPr>
              <w:t>რეკომენდაციები</w:t>
            </w:r>
            <w:r w:rsidRPr="00DB5B58">
              <w:rPr>
                <w:rFonts w:ascii="Sylfaen" w:eastAsia="Arial Unicode MS" w:hAnsi="Sylfaen" w:cs="Arial Unicode MS"/>
                <w:color w:val="auto"/>
                <w:sz w:val="20"/>
                <w:szCs w:val="20"/>
              </w:rPr>
              <w:t xml:space="preserve">ს გამოყენება და ექიმის ასისიტირება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კალი</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 შევსება გამოყენების დროს ასისტირება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C40802">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კიდურების ტემპერატურის მონიტორინგი</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E32FAF">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4D4F9F" w:rsidRPr="00DB5B58" w:rsidRDefault="004D4F9F" w:rsidP="002B509F">
            <w:pPr>
              <w:jc w:val="both"/>
              <w:rPr>
                <w:rFonts w:ascii="Sylfaen" w:eastAsia="Arial Unicode MS" w:hAnsi="Sylfaen" w:cs="Arial Unicode MS"/>
                <w:color w:val="auto"/>
                <w:sz w:val="20"/>
                <w:szCs w:val="20"/>
              </w:rPr>
            </w:pPr>
          </w:p>
          <w:p w:rsidR="004D4F9F" w:rsidRPr="00DB5B58" w:rsidRDefault="004D4F9F" w:rsidP="002B509F">
            <w:pPr>
              <w:contextualSpacing/>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w:t>
            </w:r>
            <w:r w:rsidRPr="00DB5B58">
              <w:rPr>
                <w:rFonts w:ascii="Sylfaen" w:eastAsia="Arial Unicode MS" w:hAnsi="Sylfaen" w:cs="Arial Unicode MS"/>
                <w:color w:val="auto"/>
                <w:sz w:val="20"/>
                <w:szCs w:val="20"/>
              </w:rPr>
              <w:lastRenderedPageBreak/>
              <w:t xml:space="preserve">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C4247B">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827D7">
              <w:rPr>
                <w:rFonts w:ascii="Sylfaen" w:eastAsia="Merriweather" w:hAnsi="Sylfaen" w:cs="Merriweather"/>
                <w:color w:val="auto"/>
                <w:sz w:val="20"/>
                <w:szCs w:val="20"/>
              </w:rPr>
              <w:t>მედიკამე</w:t>
            </w:r>
            <w:r w:rsidRPr="00DB5B58">
              <w:rPr>
                <w:rFonts w:ascii="Sylfaen" w:eastAsia="Merriweather" w:hAnsi="Sylfaen" w:cs="Merriweather"/>
                <w:color w:val="auto"/>
                <w:sz w:val="20"/>
                <w:szCs w:val="20"/>
              </w:rPr>
              <w:t>ნტების ორალურად, ინტრამუსკულარულად,</w:t>
            </w:r>
            <w:r w:rsidR="006234F4">
              <w:rPr>
                <w:rFonts w:ascii="Sylfaen" w:eastAsia="Merriweather" w:hAnsi="Sylfaen" w:cs="Merriweather"/>
                <w:color w:val="auto"/>
                <w:sz w:val="20"/>
                <w:szCs w:val="20"/>
              </w:rPr>
              <w:t xml:space="preserve"> </w:t>
            </w:r>
            <w:r w:rsidRPr="00DB5B58">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E32FAF">
              <w:rPr>
                <w:rFonts w:ascii="Sylfaen" w:eastAsia="Merriweather" w:hAnsi="Sylfaen" w:cs="Merriweather"/>
                <w:color w:val="auto"/>
                <w:sz w:val="20"/>
                <w:szCs w:val="20"/>
              </w:rPr>
              <w:t>ბოლუსურა</w:t>
            </w:r>
            <w:r w:rsidRPr="00DB5B58">
              <w:rPr>
                <w:rFonts w:ascii="Sylfaen" w:eastAsia="Merriweather" w:hAnsi="Sylfaen" w:cs="Merriweather"/>
                <w:color w:val="auto"/>
                <w:sz w:val="20"/>
                <w:szCs w:val="20"/>
              </w:rPr>
              <w:t xml:space="preserve">დ შეყვანა, მიკროინფუზია, ინფუზია, ტრანფუზია </w:t>
            </w:r>
            <w:r w:rsidR="000827D7">
              <w:rPr>
                <w:rFonts w:ascii="Sylfaen" w:eastAsia="Arial Unicode MS" w:hAnsi="Sylfaen" w:cs="Arial Unicode MS"/>
                <w:color w:val="auto"/>
                <w:sz w:val="20"/>
                <w:szCs w:val="20"/>
              </w:rPr>
              <w:t>პორცედურასთ</w:t>
            </w:r>
            <w:r w:rsidRPr="00DB5B58">
              <w:rPr>
                <w:rFonts w:ascii="Sylfaen" w:eastAsia="Arial Unicode MS" w:hAnsi="Sylfaen" w:cs="Arial Unicode MS"/>
                <w:color w:val="auto"/>
                <w:sz w:val="20"/>
                <w:szCs w:val="20"/>
              </w:rPr>
              <w:t>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6234F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6234F4">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შოკი, ნეიროგენური შოკი, ანაფილაქსიური შოკი;</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პაციენტის პოზიციები შეცვლა: ზურგზე პოზიცია, ლატერალური პოზიცია, მუცელზე წოლის პოზიცია, </w:t>
            </w:r>
            <w:r w:rsidRPr="00DB5B58">
              <w:rPr>
                <w:rFonts w:ascii="Sylfaen" w:eastAsia="Arial Unicode MS" w:hAnsi="Sylfaen" w:cs="Arial Unicode MS"/>
                <w:color w:val="auto"/>
                <w:sz w:val="20"/>
                <w:szCs w:val="20"/>
              </w:rPr>
              <w:lastRenderedPageBreak/>
              <w:t>ტრენდელენბურგის პოზიცია;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სახსრების მოძრაობა.</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6234F4">
              <w:rPr>
                <w:rFonts w:ascii="Sylfaen" w:eastAsia="Arial Unicode MS" w:hAnsi="Sylfaen" w:cs="Arial Unicode MS"/>
                <w:color w:val="auto"/>
                <w:sz w:val="20"/>
                <w:szCs w:val="20"/>
              </w:rPr>
              <w:t>ფილ</w:t>
            </w:r>
            <w:r w:rsidRPr="00DB5B58">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სავარჯიშო სპირომეტრია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სითხის ბალანსის დათვლა:</w:t>
            </w:r>
            <w:r w:rsidR="00C4247B">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GCS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ჰიპოაქტირუობა, ჰიპერაქტიურობა და </w:t>
            </w:r>
            <w:r w:rsidR="00C4247B">
              <w:rPr>
                <w:rFonts w:ascii="Sylfaen" w:eastAsia="Arial Unicode MS" w:hAnsi="Sylfaen" w:cs="Arial Unicode MS"/>
                <w:color w:val="auto"/>
                <w:sz w:val="20"/>
                <w:szCs w:val="20"/>
              </w:rPr>
              <w:t>ჰიპოაქტიურობ</w:t>
            </w:r>
            <w:r w:rsidRPr="00DB5B58">
              <w:rPr>
                <w:rFonts w:ascii="Sylfaen" w:eastAsia="Arial Unicode MS" w:hAnsi="Sylfaen" w:cs="Arial Unicode MS"/>
                <w:color w:val="auto"/>
                <w:sz w:val="20"/>
                <w:szCs w:val="20"/>
              </w:rPr>
              <w:t xml:space="preserve">ის დილირიუმის შეფასება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კალების გაცნობა; სედაციის დროს გასამახვილებელი ყურადღება: საჰაერო გზების დაცვა, </w:t>
            </w:r>
          </w:p>
          <w:p w:rsidR="004D4F9F" w:rsidRPr="00DB5B58" w:rsidRDefault="004D4F9F" w:rsidP="002B509F">
            <w:pPr>
              <w:spacing w:after="200"/>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ანალგეზიური</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საშუალებები, </w:t>
            </w:r>
            <w:r w:rsidR="00E32FAF">
              <w:rPr>
                <w:rFonts w:ascii="Sylfaen" w:eastAsia="Arial Unicode MS" w:hAnsi="Sylfaen" w:cs="Arial Unicode MS"/>
                <w:color w:val="auto"/>
                <w:sz w:val="20"/>
                <w:szCs w:val="20"/>
              </w:rPr>
              <w:t>რომლებიც</w:t>
            </w:r>
            <w:r w:rsidRPr="00DB5B58">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2B509F" w:rsidRPr="00DB5B58">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 xml:space="preserve"> </w:t>
            </w:r>
          </w:p>
          <w:p w:rsidR="004D4F9F" w:rsidRPr="00DB5B58" w:rsidRDefault="004D4F9F" w:rsidP="002B509F">
            <w:pPr>
              <w:spacing w:after="200"/>
              <w:jc w:val="both"/>
              <w:rPr>
                <w:rFonts w:ascii="Sylfaen" w:eastAsia="Arial Unicode MS" w:hAnsi="Sylfaen" w:cs="Arial Unicode MS"/>
                <w:color w:val="auto"/>
                <w:sz w:val="20"/>
                <w:szCs w:val="20"/>
              </w:rPr>
            </w:pPr>
            <w:r w:rsidRPr="00DB5B58">
              <w:rPr>
                <w:rFonts w:ascii="Sylfaen" w:eastAsia="Merriweather" w:hAnsi="Sylfaen" w:cs="Merriweather"/>
                <w:color w:val="auto"/>
                <w:sz w:val="20"/>
                <w:szCs w:val="20"/>
              </w:rPr>
              <w:lastRenderedPageBreak/>
              <w:t xml:space="preserve">ასპირაციის პრევენცია, </w:t>
            </w:r>
            <w:r w:rsidRPr="00DB5B58">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C4247B">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თ</w:t>
            </w:r>
            <w:r w:rsidR="00C4247B">
              <w:rPr>
                <w:rFonts w:ascii="Sylfaen" w:eastAsia="Arial Unicode MS" w:hAnsi="Sylfaen" w:cs="Arial Unicode MS"/>
                <w:color w:val="auto"/>
                <w:sz w:val="20"/>
                <w:szCs w:val="20"/>
              </w:rPr>
              <w:t>ი</w:t>
            </w:r>
            <w:r w:rsidR="00E32FAF">
              <w:rPr>
                <w:rFonts w:ascii="Sylfaen" w:eastAsia="Arial Unicode MS" w:hAnsi="Sylfaen" w:cs="Arial Unicode MS"/>
                <w:color w:val="auto"/>
                <w:sz w:val="20"/>
                <w:szCs w:val="20"/>
              </w:rPr>
              <w:t>რ</w:t>
            </w:r>
            <w:r w:rsidRPr="00DB5B58">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w:t>
            </w:r>
            <w:r w:rsidR="00E32FAF">
              <w:rPr>
                <w:rFonts w:ascii="Sylfaen" w:eastAsia="Arial Unicode MS" w:hAnsi="Sylfaen" w:cs="Arial Unicode MS"/>
                <w:color w:val="auto"/>
                <w:sz w:val="20"/>
                <w:szCs w:val="20"/>
              </w:rPr>
              <w:t>განსაზღ</w:t>
            </w:r>
            <w:r w:rsidRPr="00DB5B58">
              <w:rPr>
                <w:rFonts w:ascii="Sylfaen" w:eastAsia="Arial Unicode MS" w:hAnsi="Sylfaen" w:cs="Arial Unicode MS"/>
                <w:color w:val="auto"/>
                <w:sz w:val="20"/>
                <w:szCs w:val="20"/>
              </w:rPr>
              <w:t xml:space="preserve">ვრა და სამოქმედო გეგმაში გათვალისწინება: </w:t>
            </w:r>
          </w:p>
          <w:p w:rsidR="004D4F9F" w:rsidRPr="00DB5B58" w:rsidRDefault="004D4F9F" w:rsidP="002B509F">
            <w:pPr>
              <w:spacing w:after="200"/>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გამწმენდი ოყნის პორცედურის შესრულება, </w:t>
            </w:r>
          </w:p>
          <w:p w:rsidR="004D4F9F" w:rsidRPr="00DB5B58" w:rsidRDefault="004D4F9F" w:rsidP="002B509F">
            <w:pPr>
              <w:spacing w:after="200"/>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ჰიგიენის ღონისძიებების  შესრულება</w:t>
            </w:r>
            <w:r w:rsidRPr="00DB5B58">
              <w:rPr>
                <w:rFonts w:ascii="Sylfaen" w:eastAsia="Arial Unicode MS" w:hAnsi="Sylfaen" w:cs="Arial Unicode MS"/>
                <w:b/>
                <w:color w:val="auto"/>
                <w:sz w:val="20"/>
                <w:szCs w:val="20"/>
              </w:rPr>
              <w:t xml:space="preserve">:  </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თვალების მოვლა;</w:t>
            </w:r>
          </w:p>
          <w:p w:rsidR="004D4F9F" w:rsidRPr="00DB5B58" w:rsidRDefault="004D4F9F" w:rsidP="002B509F">
            <w:pPr>
              <w:spacing w:after="200"/>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პირის ღრუს, კბილების მოვლა, კბილების </w:t>
            </w:r>
            <w:r w:rsidR="00E32FAF">
              <w:rPr>
                <w:rFonts w:ascii="Sylfaen" w:eastAsia="Arial Unicode MS" w:hAnsi="Sylfaen" w:cs="Arial Unicode MS"/>
                <w:color w:val="auto"/>
                <w:sz w:val="20"/>
                <w:szCs w:val="20"/>
              </w:rPr>
              <w:t>პროთ</w:t>
            </w:r>
            <w:r w:rsidRPr="00DB5B58">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შორისის მოვლა (ქალები, კაცები);</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შარდის ბუშტის კათეტერის მოვლა;</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სახის გაპარსვა;</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თმების მოვლა;</w:t>
            </w:r>
          </w:p>
          <w:p w:rsidR="004D4F9F" w:rsidRPr="00DB5B58" w:rsidRDefault="004D4F9F" w:rsidP="002B509F">
            <w:pPr>
              <w:spacing w:after="200" w:line="276" w:lineRule="auto"/>
              <w:contextualSpacing/>
              <w:jc w:val="both"/>
              <w:rPr>
                <w:rFonts w:ascii="Sylfaen" w:hAnsi="Sylfaen"/>
                <w:color w:val="auto"/>
                <w:sz w:val="20"/>
                <w:szCs w:val="20"/>
              </w:rPr>
            </w:pPr>
            <w:r w:rsidRPr="00DB5B58">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სამედიცინო ნარჩენების;</w:t>
            </w:r>
            <w:r w:rsidR="002B509F"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ბიოლოგიური და ქიმიური ნივთიერებების;</w:t>
            </w:r>
            <w:r w:rsidR="002B509F"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 xml:space="preserve">რადიაციული ნივთიერებების  მოხმარების და </w:t>
            </w:r>
            <w:r w:rsidR="00E32FAF">
              <w:rPr>
                <w:rFonts w:ascii="Sylfaen" w:eastAsia="Arial Unicode MS" w:hAnsi="Sylfaen" w:cs="Arial Unicode MS"/>
                <w:color w:val="auto"/>
                <w:sz w:val="20"/>
                <w:szCs w:val="20"/>
              </w:rPr>
              <w:t>უსაფრ</w:t>
            </w:r>
            <w:r w:rsidRPr="00DB5B58">
              <w:rPr>
                <w:rFonts w:ascii="Sylfaen" w:eastAsia="Arial Unicode MS" w:hAnsi="Sylfaen" w:cs="Arial Unicode MS"/>
                <w:color w:val="auto"/>
                <w:sz w:val="20"/>
                <w:szCs w:val="20"/>
              </w:rPr>
              <w:t xml:space="preserve">თხოების </w:t>
            </w:r>
            <w:r w:rsidR="00E32FAF">
              <w:rPr>
                <w:rFonts w:ascii="Sylfaen" w:eastAsia="Arial Unicode MS" w:hAnsi="Sylfaen" w:cs="Arial Unicode MS"/>
                <w:color w:val="auto"/>
                <w:sz w:val="20"/>
                <w:szCs w:val="20"/>
              </w:rPr>
              <w:t>წესები</w:t>
            </w:r>
            <w:r w:rsidRPr="00DB5B58">
              <w:rPr>
                <w:rFonts w:ascii="Sylfaen" w:eastAsia="Arial Unicode MS" w:hAnsi="Sylfaen" w:cs="Arial Unicode MS"/>
                <w:color w:val="auto"/>
                <w:sz w:val="20"/>
                <w:szCs w:val="20"/>
              </w:rPr>
              <w:t xml:space="preserve">ს დაცვა </w:t>
            </w:r>
          </w:p>
          <w:p w:rsidR="004D4F9F" w:rsidRPr="00DB5B58" w:rsidRDefault="004D4F9F" w:rsidP="004D4F9F">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lastRenderedPageBreak/>
              <w:t>დოკუმენტაცია</w:t>
            </w:r>
          </w:p>
          <w:p w:rsidR="004D4F9F" w:rsidRPr="00DB5B58" w:rsidRDefault="004D4F9F" w:rsidP="004D4F9F">
            <w:pPr>
              <w:numPr>
                <w:ilvl w:val="0"/>
                <w:numId w:val="3"/>
              </w:numPr>
              <w:tabs>
                <w:tab w:val="left" w:pos="215"/>
              </w:tabs>
              <w:ind w:left="0" w:firstLine="0"/>
              <w:contextualSpacing/>
              <w:rPr>
                <w:rFonts w:ascii="Sylfaen" w:hAnsi="Sylfaen"/>
                <w:color w:val="auto"/>
                <w:sz w:val="20"/>
                <w:szCs w:val="20"/>
              </w:rPr>
            </w:pPr>
            <w:r w:rsidRPr="00DB5B58">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4D4F9F" w:rsidRPr="00DB5B58" w:rsidRDefault="004D4F9F" w:rsidP="004D4F9F">
            <w:pPr>
              <w:numPr>
                <w:ilvl w:val="0"/>
                <w:numId w:val="3"/>
              </w:numPr>
              <w:tabs>
                <w:tab w:val="left" w:pos="215"/>
              </w:tabs>
              <w:ind w:left="0" w:firstLine="0"/>
              <w:contextualSpacing/>
              <w:rPr>
                <w:rFonts w:ascii="Sylfaen" w:hAnsi="Sylfaen"/>
                <w:color w:val="auto"/>
                <w:sz w:val="20"/>
                <w:szCs w:val="20"/>
              </w:rPr>
            </w:pPr>
            <w:r w:rsidRPr="00DB5B58">
              <w:rPr>
                <w:rFonts w:ascii="Sylfaen" w:eastAsia="Arial Unicode MS" w:hAnsi="Sylfaen" w:cs="Arial Unicode MS"/>
                <w:color w:val="auto"/>
                <w:sz w:val="20"/>
                <w:szCs w:val="20"/>
              </w:rPr>
              <w:t xml:space="preserve">ექიმის დანიშნულების ფურცელი - </w:t>
            </w:r>
            <w:r w:rsidR="00E32FAF">
              <w:rPr>
                <w:rFonts w:ascii="Sylfaen" w:eastAsia="Arial Unicode MS" w:hAnsi="Sylfaen" w:cs="Arial Unicode MS"/>
                <w:color w:val="auto"/>
                <w:sz w:val="20"/>
                <w:szCs w:val="20"/>
              </w:rPr>
              <w:t>ფორმა</w:t>
            </w:r>
            <w:r w:rsidRPr="00DB5B58">
              <w:rPr>
                <w:rFonts w:ascii="Sylfaen" w:eastAsia="Arial Unicode MS" w:hAnsi="Sylfaen" w:cs="Arial Unicode MS"/>
                <w:color w:val="auto"/>
                <w:sz w:val="20"/>
                <w:szCs w:val="20"/>
              </w:rPr>
              <w:t xml:space="preserve"> #IV – 300-2/ა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სისხლის</w:t>
            </w:r>
            <w:r w:rsidRPr="008E286C">
              <w:rPr>
                <w:sz w:val="20"/>
              </w:rPr>
              <w:t xml:space="preserve"> </w:t>
            </w:r>
            <w:r w:rsidRPr="008E286C">
              <w:rPr>
                <w:rFonts w:ascii="Sylfaen" w:hAnsi="Sylfaen" w:cs="Sylfaen"/>
                <w:sz w:val="20"/>
              </w:rPr>
              <w:t>და</w:t>
            </w:r>
            <w:r w:rsidRPr="008E286C">
              <w:rPr>
                <w:sz w:val="20"/>
              </w:rPr>
              <w:t xml:space="preserve"> </w:t>
            </w:r>
            <w:r w:rsidRPr="008E286C">
              <w:rPr>
                <w:rFonts w:ascii="Sylfaen" w:hAnsi="Sylfaen" w:cs="Sylfaen"/>
                <w:sz w:val="20"/>
              </w:rPr>
              <w:t>სისხლის</w:t>
            </w:r>
            <w:r w:rsidRPr="008E286C">
              <w:rPr>
                <w:sz w:val="20"/>
              </w:rPr>
              <w:t xml:space="preserve"> </w:t>
            </w:r>
            <w:r w:rsidRPr="008E286C">
              <w:rPr>
                <w:rFonts w:ascii="Sylfaen" w:hAnsi="Sylfaen" w:cs="Sylfaen"/>
                <w:sz w:val="20"/>
              </w:rPr>
              <w:t>კომპონენტების</w:t>
            </w:r>
            <w:r w:rsidRPr="008E286C">
              <w:rPr>
                <w:sz w:val="20"/>
              </w:rPr>
              <w:t xml:space="preserve"> </w:t>
            </w:r>
            <w:r w:rsidRPr="008E286C">
              <w:rPr>
                <w:rFonts w:ascii="Sylfaen" w:hAnsi="Sylfaen" w:cs="Sylfaen"/>
                <w:sz w:val="20"/>
              </w:rPr>
              <w:t>გადასხმის</w:t>
            </w:r>
            <w:r w:rsidRPr="008E286C">
              <w:rPr>
                <w:sz w:val="20"/>
              </w:rPr>
              <w:t xml:space="preserve"> </w:t>
            </w:r>
            <w:r w:rsidRPr="008E286C">
              <w:rPr>
                <w:rFonts w:ascii="Sylfaen" w:hAnsi="Sylfaen" w:cs="Sylfaen"/>
                <w:sz w:val="20"/>
              </w:rPr>
              <w:t>ოქმი</w:t>
            </w:r>
            <w:r w:rsidRPr="008E286C">
              <w:rPr>
                <w:sz w:val="20"/>
              </w:rPr>
              <w:t xml:space="preserve"> – </w:t>
            </w:r>
            <w:r w:rsidRPr="008E286C">
              <w:rPr>
                <w:rFonts w:ascii="Sylfaen" w:hAnsi="Sylfaen" w:cs="Sylfaen"/>
                <w:sz w:val="20"/>
              </w:rPr>
              <w:t>ფორმა</w:t>
            </w:r>
            <w:r w:rsidRPr="008E286C">
              <w:rPr>
                <w:sz w:val="20"/>
              </w:rPr>
              <w:t xml:space="preserve"> №IV-300-11/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წერილობითი</w:t>
            </w:r>
            <w:r w:rsidRPr="008E286C">
              <w:rPr>
                <w:sz w:val="20"/>
              </w:rPr>
              <w:t xml:space="preserve"> </w:t>
            </w:r>
            <w:r w:rsidRPr="008E286C">
              <w:rPr>
                <w:rFonts w:ascii="Sylfaen" w:hAnsi="Sylfaen" w:cs="Sylfaen"/>
                <w:sz w:val="20"/>
              </w:rPr>
              <w:t>ინფორმირებული</w:t>
            </w:r>
            <w:r w:rsidRPr="008E286C">
              <w:rPr>
                <w:sz w:val="20"/>
              </w:rPr>
              <w:t xml:space="preserve"> </w:t>
            </w:r>
            <w:r w:rsidRPr="008E286C">
              <w:rPr>
                <w:rFonts w:ascii="Sylfaen" w:hAnsi="Sylfaen" w:cs="Sylfaen"/>
                <w:sz w:val="20"/>
              </w:rPr>
              <w:t>თანხმობა</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მომსახურების</w:t>
            </w:r>
            <w:r w:rsidRPr="008E286C">
              <w:rPr>
                <w:sz w:val="20"/>
              </w:rPr>
              <w:t xml:space="preserve"> </w:t>
            </w:r>
            <w:r w:rsidRPr="008E286C">
              <w:rPr>
                <w:rFonts w:ascii="Sylfaen" w:hAnsi="Sylfaen" w:cs="Sylfaen"/>
                <w:sz w:val="20"/>
              </w:rPr>
              <w:t>გაწევაზე</w:t>
            </w:r>
            <w:r w:rsidRPr="008E286C">
              <w:rPr>
                <w:sz w:val="20"/>
              </w:rPr>
              <w:t xml:space="preserve"> – </w:t>
            </w:r>
            <w:r w:rsidRPr="008E286C">
              <w:rPr>
                <w:rFonts w:ascii="Sylfaen" w:hAnsi="Sylfaen" w:cs="Sylfaen"/>
                <w:sz w:val="20"/>
              </w:rPr>
              <w:t>ფორმა</w:t>
            </w:r>
            <w:r w:rsidRPr="008E286C">
              <w:rPr>
                <w:sz w:val="20"/>
              </w:rPr>
              <w:t xml:space="preserve"> №IV-300-12/</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მდგომარეობის</w:t>
            </w:r>
            <w:r w:rsidRPr="008E286C">
              <w:rPr>
                <w:sz w:val="20"/>
              </w:rPr>
              <w:t xml:space="preserve"> </w:t>
            </w:r>
            <w:r w:rsidRPr="008E286C">
              <w:rPr>
                <w:rFonts w:ascii="Sylfaen" w:hAnsi="Sylfaen" w:cs="Sylfaen"/>
                <w:sz w:val="20"/>
              </w:rPr>
              <w:t>ძირითადი</w:t>
            </w:r>
            <w:r w:rsidRPr="008E286C">
              <w:rPr>
                <w:sz w:val="20"/>
              </w:rPr>
              <w:t xml:space="preserve"> </w:t>
            </w:r>
            <w:r w:rsidRPr="008E286C">
              <w:rPr>
                <w:rFonts w:ascii="Sylfaen" w:hAnsi="Sylfaen" w:cs="Sylfaen"/>
                <w:sz w:val="20"/>
              </w:rPr>
              <w:t>მაჩვენებლის</w:t>
            </w:r>
            <w:r w:rsidRPr="008E286C">
              <w:rPr>
                <w:sz w:val="20"/>
              </w:rPr>
              <w:t xml:space="preserve"> </w:t>
            </w:r>
            <w:r w:rsidRPr="008E286C">
              <w:rPr>
                <w:rFonts w:ascii="Sylfaen" w:hAnsi="Sylfaen" w:cs="Sylfaen"/>
                <w:sz w:val="20"/>
              </w:rPr>
              <w:t>რუკა</w:t>
            </w:r>
            <w:r w:rsidRPr="008E286C">
              <w:rPr>
                <w:sz w:val="20"/>
              </w:rPr>
              <w:t xml:space="preserve"> – </w:t>
            </w:r>
            <w:r w:rsidRPr="008E286C">
              <w:rPr>
                <w:rFonts w:ascii="Sylfaen" w:hAnsi="Sylfaen" w:cs="Sylfaen"/>
                <w:sz w:val="20"/>
              </w:rPr>
              <w:t>ფორმა</w:t>
            </w:r>
            <w:r w:rsidRPr="008E286C">
              <w:rPr>
                <w:sz w:val="20"/>
              </w:rPr>
              <w:t xml:space="preserve"> №IV-300-13/</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სტაციონარში</w:t>
            </w:r>
            <w:r w:rsidRPr="008E286C">
              <w:rPr>
                <w:sz w:val="20"/>
              </w:rPr>
              <w:t xml:space="preserve"> </w:t>
            </w:r>
            <w:r w:rsidRPr="008E286C">
              <w:rPr>
                <w:rFonts w:ascii="Sylfaen" w:hAnsi="Sylfaen" w:cs="Sylfaen"/>
                <w:sz w:val="20"/>
              </w:rPr>
              <w:t>პაციენტთა</w:t>
            </w:r>
            <w:r w:rsidRPr="008E286C">
              <w:rPr>
                <w:sz w:val="20"/>
              </w:rPr>
              <w:t xml:space="preserve"> </w:t>
            </w:r>
            <w:r w:rsidRPr="008E286C">
              <w:rPr>
                <w:rFonts w:ascii="Sylfaen" w:hAnsi="Sylfaen" w:cs="Sylfaen"/>
                <w:sz w:val="20"/>
              </w:rPr>
              <w:t>მიღების</w:t>
            </w:r>
            <w:r w:rsidRPr="008E286C">
              <w:rPr>
                <w:sz w:val="20"/>
              </w:rPr>
              <w:t xml:space="preserve"> </w:t>
            </w:r>
            <w:r w:rsidRPr="008E286C">
              <w:rPr>
                <w:rFonts w:ascii="Sylfaen" w:hAnsi="Sylfaen" w:cs="Sylfaen"/>
                <w:sz w:val="20"/>
              </w:rPr>
              <w:t>და</w:t>
            </w:r>
            <w:r w:rsidRPr="008E286C">
              <w:rPr>
                <w:sz w:val="20"/>
              </w:rPr>
              <w:t xml:space="preserve"> </w:t>
            </w:r>
            <w:r w:rsidRPr="008E286C">
              <w:rPr>
                <w:rFonts w:ascii="Sylfaen" w:hAnsi="Sylfaen" w:cs="Sylfaen"/>
                <w:sz w:val="20"/>
              </w:rPr>
              <w:t>გაწერის</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№IV-301/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ტრიაჟის</w:t>
            </w:r>
            <w:r w:rsidRPr="008E286C">
              <w:rPr>
                <w:sz w:val="20"/>
              </w:rPr>
              <w:t xml:space="preserve"> </w:t>
            </w:r>
            <w:r w:rsidRPr="008E286C">
              <w:rPr>
                <w:rFonts w:ascii="Sylfaen" w:hAnsi="Sylfaen" w:cs="Sylfaen"/>
                <w:sz w:val="20"/>
              </w:rPr>
              <w:t>ფურცელი</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ამბულატორიული</w:t>
            </w:r>
            <w:r w:rsidRPr="008E286C">
              <w:rPr>
                <w:sz w:val="20"/>
              </w:rPr>
              <w:t xml:space="preserve"> </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ბარათი</w:t>
            </w:r>
            <w:r w:rsidRPr="008E286C">
              <w:rPr>
                <w:sz w:val="20"/>
              </w:rPr>
              <w:t xml:space="preserve">“ – </w:t>
            </w:r>
            <w:r w:rsidRPr="008E286C">
              <w:rPr>
                <w:rFonts w:ascii="Sylfaen" w:hAnsi="Sylfaen" w:cs="Sylfaen"/>
                <w:sz w:val="20"/>
              </w:rPr>
              <w:t>ფორმა</w:t>
            </w:r>
            <w:r w:rsidRPr="008E286C">
              <w:rPr>
                <w:sz w:val="20"/>
              </w:rPr>
              <w:t xml:space="preserve"> IV-№200/</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 xml:space="preserve"> „</w:t>
            </w:r>
            <w:r w:rsidRPr="008E286C">
              <w:rPr>
                <w:rFonts w:ascii="Sylfaen" w:hAnsi="Sylfaen" w:cs="Sylfaen"/>
                <w:sz w:val="20"/>
              </w:rPr>
              <w:t>იმუნიზაციის</w:t>
            </w:r>
            <w:r w:rsidRPr="008E286C">
              <w:rPr>
                <w:sz w:val="20"/>
              </w:rPr>
              <w:t xml:space="preserve"> </w:t>
            </w:r>
            <w:r w:rsidRPr="008E286C">
              <w:rPr>
                <w:rFonts w:ascii="Sylfaen" w:hAnsi="Sylfaen" w:cs="Sylfaen"/>
                <w:sz w:val="20"/>
              </w:rPr>
              <w:t>ცხრილი</w:t>
            </w:r>
            <w:r w:rsidRPr="008E286C">
              <w:rPr>
                <w:sz w:val="20"/>
              </w:rPr>
              <w:t xml:space="preserve">“ – </w:t>
            </w:r>
            <w:r w:rsidRPr="008E286C">
              <w:rPr>
                <w:rFonts w:ascii="Sylfaen" w:hAnsi="Sylfaen" w:cs="Sylfaen"/>
                <w:sz w:val="20"/>
              </w:rPr>
              <w:t>ფორმა</w:t>
            </w:r>
            <w:r w:rsidRPr="008E286C">
              <w:rPr>
                <w:sz w:val="20"/>
              </w:rPr>
              <w:t xml:space="preserve"> № IV-200–1/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ზოგადი</w:t>
            </w:r>
            <w:r w:rsidRPr="008E286C">
              <w:rPr>
                <w:sz w:val="20"/>
              </w:rPr>
              <w:t xml:space="preserve"> </w:t>
            </w:r>
            <w:r w:rsidRPr="008E286C">
              <w:rPr>
                <w:rFonts w:ascii="Sylfaen" w:hAnsi="Sylfaen" w:cs="Sylfaen"/>
                <w:sz w:val="20"/>
              </w:rPr>
              <w:t>მონაცემების</w:t>
            </w:r>
            <w:r w:rsidRPr="008E286C">
              <w:rPr>
                <w:sz w:val="20"/>
              </w:rPr>
              <w:t xml:space="preserve"> </w:t>
            </w:r>
            <w:r w:rsidRPr="008E286C">
              <w:rPr>
                <w:rFonts w:ascii="Sylfaen" w:hAnsi="Sylfaen" w:cs="Sylfaen"/>
                <w:sz w:val="20"/>
              </w:rPr>
              <w:t>ცხრილი</w:t>
            </w:r>
            <w:r w:rsidRPr="008E286C">
              <w:rPr>
                <w:sz w:val="20"/>
              </w:rPr>
              <w:t xml:space="preserve">“ – </w:t>
            </w:r>
            <w:r w:rsidRPr="008E286C">
              <w:rPr>
                <w:rFonts w:ascii="Sylfaen" w:hAnsi="Sylfaen" w:cs="Sylfaen"/>
                <w:sz w:val="20"/>
              </w:rPr>
              <w:t>ფორმა</w:t>
            </w:r>
            <w:r w:rsidRPr="008E286C">
              <w:rPr>
                <w:sz w:val="20"/>
              </w:rPr>
              <w:t xml:space="preserve"> № IV-200–2/</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დასკვნითი</w:t>
            </w:r>
            <w:r w:rsidRPr="008E286C">
              <w:rPr>
                <w:sz w:val="20"/>
              </w:rPr>
              <w:t xml:space="preserve"> </w:t>
            </w:r>
            <w:r w:rsidRPr="008E286C">
              <w:rPr>
                <w:rFonts w:ascii="Sylfaen" w:hAnsi="Sylfaen" w:cs="Sylfaen"/>
                <w:sz w:val="20"/>
              </w:rPr>
              <w:t>დიაგნოზების</w:t>
            </w:r>
            <w:r w:rsidRPr="008E286C">
              <w:rPr>
                <w:sz w:val="20"/>
              </w:rPr>
              <w:t xml:space="preserve"> </w:t>
            </w:r>
            <w:r w:rsidRPr="008E286C">
              <w:rPr>
                <w:rFonts w:ascii="Sylfaen" w:hAnsi="Sylfaen" w:cs="Sylfaen"/>
                <w:sz w:val="20"/>
              </w:rPr>
              <w:t>ცხრილი</w:t>
            </w:r>
            <w:r w:rsidRPr="008E286C">
              <w:rPr>
                <w:sz w:val="20"/>
              </w:rPr>
              <w:t xml:space="preserve">“ – </w:t>
            </w:r>
            <w:r w:rsidRPr="008E286C">
              <w:rPr>
                <w:rFonts w:ascii="Sylfaen" w:hAnsi="Sylfaen" w:cs="Sylfaen"/>
                <w:sz w:val="20"/>
              </w:rPr>
              <w:t>ფორმა</w:t>
            </w:r>
            <w:r w:rsidRPr="008E286C">
              <w:rPr>
                <w:sz w:val="20"/>
              </w:rPr>
              <w:t xml:space="preserve"> № IV-200–3/</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პირველადი</w:t>
            </w:r>
            <w:r w:rsidRPr="008E286C">
              <w:rPr>
                <w:sz w:val="20"/>
              </w:rPr>
              <w:t xml:space="preserve"> </w:t>
            </w:r>
            <w:r w:rsidRPr="008E286C">
              <w:rPr>
                <w:rFonts w:ascii="Sylfaen" w:hAnsi="Sylfaen" w:cs="Sylfaen"/>
                <w:sz w:val="20"/>
              </w:rPr>
              <w:t>ჯანმრთელობის</w:t>
            </w:r>
            <w:r w:rsidRPr="008E286C">
              <w:rPr>
                <w:sz w:val="20"/>
              </w:rPr>
              <w:t xml:space="preserve"> </w:t>
            </w:r>
            <w:r w:rsidRPr="008E286C">
              <w:rPr>
                <w:rFonts w:ascii="Sylfaen" w:hAnsi="Sylfaen" w:cs="Sylfaen"/>
                <w:sz w:val="20"/>
              </w:rPr>
              <w:t>დაცვის</w:t>
            </w:r>
            <w:r w:rsidRPr="008E286C">
              <w:rPr>
                <w:sz w:val="20"/>
              </w:rPr>
              <w:t xml:space="preserve"> </w:t>
            </w:r>
            <w:r w:rsidRPr="008E286C">
              <w:rPr>
                <w:rFonts w:ascii="Sylfaen" w:hAnsi="Sylfaen" w:cs="Sylfaen"/>
                <w:sz w:val="20"/>
              </w:rPr>
              <w:t>სერვისის</w:t>
            </w:r>
            <w:r w:rsidRPr="008E286C">
              <w:rPr>
                <w:sz w:val="20"/>
              </w:rPr>
              <w:t xml:space="preserve"> </w:t>
            </w:r>
            <w:r w:rsidRPr="008E286C">
              <w:rPr>
                <w:rFonts w:ascii="Sylfaen" w:hAnsi="Sylfaen" w:cs="Sylfaen"/>
                <w:sz w:val="20"/>
              </w:rPr>
              <w:t>იმწოდებელთათვის</w:t>
            </w:r>
            <w:r w:rsidRPr="008E286C">
              <w:rPr>
                <w:sz w:val="20"/>
              </w:rPr>
              <w:t xml:space="preserve">“ – </w:t>
            </w:r>
            <w:r w:rsidRPr="008E286C">
              <w:rPr>
                <w:rFonts w:ascii="Sylfaen" w:hAnsi="Sylfaen" w:cs="Sylfaen"/>
                <w:sz w:val="20"/>
              </w:rPr>
              <w:t>ფორმა</w:t>
            </w:r>
            <w:r w:rsidRPr="008E286C">
              <w:rPr>
                <w:sz w:val="20"/>
              </w:rPr>
              <w:t xml:space="preserve"> № IV-200–4/</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გასინჯვის</w:t>
            </w:r>
            <w:r w:rsidRPr="008E286C">
              <w:rPr>
                <w:sz w:val="20"/>
              </w:rPr>
              <w:t xml:space="preserve"> </w:t>
            </w:r>
            <w:r w:rsidRPr="008E286C">
              <w:rPr>
                <w:rFonts w:ascii="Sylfaen" w:hAnsi="Sylfaen" w:cs="Sylfaen"/>
                <w:sz w:val="20"/>
              </w:rPr>
              <w:t>ფურცელი</w:t>
            </w:r>
            <w:r w:rsidRPr="008E286C">
              <w:rPr>
                <w:sz w:val="20"/>
              </w:rPr>
              <w:t xml:space="preserve">“ – </w:t>
            </w:r>
            <w:r w:rsidRPr="008E286C">
              <w:rPr>
                <w:rFonts w:ascii="Sylfaen" w:hAnsi="Sylfaen" w:cs="Sylfaen"/>
                <w:sz w:val="20"/>
              </w:rPr>
              <w:t>ფორმა</w:t>
            </w:r>
            <w:r w:rsidRPr="008E286C">
              <w:rPr>
                <w:sz w:val="20"/>
              </w:rPr>
              <w:t xml:space="preserve"> № IV-200–5/</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კლინიკურ</w:t>
            </w:r>
            <w:r w:rsidRPr="008E286C">
              <w:rPr>
                <w:sz w:val="20"/>
              </w:rPr>
              <w:t>–</w:t>
            </w:r>
            <w:r w:rsidRPr="008E286C">
              <w:rPr>
                <w:rFonts w:ascii="Sylfaen" w:hAnsi="Sylfaen" w:cs="Sylfaen"/>
                <w:sz w:val="20"/>
              </w:rPr>
              <w:t>დიაგნოსტიკური</w:t>
            </w:r>
            <w:r w:rsidRPr="008E286C">
              <w:rPr>
                <w:sz w:val="20"/>
              </w:rPr>
              <w:t xml:space="preserve"> </w:t>
            </w:r>
            <w:r w:rsidRPr="008E286C">
              <w:rPr>
                <w:rFonts w:ascii="Sylfaen" w:hAnsi="Sylfaen" w:cs="Sylfaen"/>
                <w:sz w:val="20"/>
              </w:rPr>
              <w:t>გამოკვლევის</w:t>
            </w:r>
            <w:r w:rsidRPr="008E286C">
              <w:rPr>
                <w:sz w:val="20"/>
              </w:rPr>
              <w:t xml:space="preserve"> </w:t>
            </w:r>
            <w:r w:rsidRPr="008E286C">
              <w:rPr>
                <w:rFonts w:ascii="Sylfaen" w:hAnsi="Sylfaen" w:cs="Sylfaen"/>
                <w:sz w:val="20"/>
              </w:rPr>
              <w:t>შედეგების</w:t>
            </w:r>
            <w:r w:rsidRPr="008E286C">
              <w:rPr>
                <w:sz w:val="20"/>
              </w:rPr>
              <w:t xml:space="preserve">“ – </w:t>
            </w:r>
            <w:r w:rsidRPr="008E286C">
              <w:rPr>
                <w:rFonts w:ascii="Sylfaen" w:hAnsi="Sylfaen" w:cs="Sylfaen"/>
                <w:sz w:val="20"/>
              </w:rPr>
              <w:t>ფორმა</w:t>
            </w:r>
            <w:r w:rsidRPr="008E286C">
              <w:rPr>
                <w:sz w:val="20"/>
              </w:rPr>
              <w:t xml:space="preserve"> № IV-200–6/</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ჩარევის</w:t>
            </w:r>
            <w:r w:rsidRPr="008E286C">
              <w:rPr>
                <w:sz w:val="20"/>
              </w:rPr>
              <w:t xml:space="preserve"> </w:t>
            </w:r>
            <w:r w:rsidRPr="008E286C">
              <w:rPr>
                <w:rFonts w:ascii="Sylfaen" w:hAnsi="Sylfaen" w:cs="Sylfaen"/>
                <w:sz w:val="20"/>
              </w:rPr>
              <w:t>ოქმი</w:t>
            </w:r>
            <w:r w:rsidRPr="008E286C">
              <w:rPr>
                <w:sz w:val="20"/>
              </w:rPr>
              <w:t xml:space="preserve">“ – </w:t>
            </w:r>
            <w:r w:rsidRPr="008E286C">
              <w:rPr>
                <w:rFonts w:ascii="Sylfaen" w:hAnsi="Sylfaen" w:cs="Sylfaen"/>
                <w:sz w:val="20"/>
              </w:rPr>
              <w:t>ფორმა</w:t>
            </w:r>
            <w:r w:rsidRPr="008E286C">
              <w:rPr>
                <w:sz w:val="20"/>
              </w:rPr>
              <w:t xml:space="preserve"> № IV-200–7/</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წერილობითი</w:t>
            </w:r>
            <w:r w:rsidRPr="008E286C">
              <w:rPr>
                <w:sz w:val="20"/>
              </w:rPr>
              <w:t xml:space="preserve"> </w:t>
            </w:r>
            <w:r w:rsidRPr="008E286C">
              <w:rPr>
                <w:rFonts w:ascii="Sylfaen" w:hAnsi="Sylfaen" w:cs="Sylfaen"/>
                <w:sz w:val="20"/>
              </w:rPr>
              <w:t>ინფორმირებული</w:t>
            </w:r>
            <w:r w:rsidRPr="008E286C">
              <w:rPr>
                <w:sz w:val="20"/>
              </w:rPr>
              <w:t xml:space="preserve"> </w:t>
            </w:r>
            <w:r w:rsidRPr="008E286C">
              <w:rPr>
                <w:rFonts w:ascii="Sylfaen" w:hAnsi="Sylfaen" w:cs="Sylfaen"/>
                <w:sz w:val="20"/>
              </w:rPr>
              <w:t>თანხმობა</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მომსახურების</w:t>
            </w:r>
            <w:r w:rsidRPr="008E286C">
              <w:rPr>
                <w:sz w:val="20"/>
              </w:rPr>
              <w:t xml:space="preserve"> </w:t>
            </w:r>
            <w:r w:rsidRPr="008E286C">
              <w:rPr>
                <w:rFonts w:ascii="Sylfaen" w:hAnsi="Sylfaen" w:cs="Sylfaen"/>
                <w:sz w:val="20"/>
              </w:rPr>
              <w:t>გაწევაზე</w:t>
            </w:r>
            <w:r w:rsidRPr="008E286C">
              <w:rPr>
                <w:sz w:val="20"/>
              </w:rPr>
              <w:t xml:space="preserve">“ – </w:t>
            </w:r>
            <w:r w:rsidRPr="008E286C">
              <w:rPr>
                <w:rFonts w:ascii="Sylfaen" w:hAnsi="Sylfaen" w:cs="Sylfaen"/>
                <w:sz w:val="20"/>
              </w:rPr>
              <w:t>ფორმა</w:t>
            </w:r>
            <w:r w:rsidRPr="008E286C">
              <w:rPr>
                <w:sz w:val="20"/>
              </w:rPr>
              <w:t xml:space="preserve"> № IV-200–8/</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ანტე</w:t>
            </w:r>
            <w:r w:rsidRPr="008E286C">
              <w:rPr>
                <w:sz w:val="20"/>
              </w:rPr>
              <w:t>/</w:t>
            </w:r>
            <w:r w:rsidRPr="008E286C">
              <w:rPr>
                <w:rFonts w:ascii="Sylfaen" w:hAnsi="Sylfaen" w:cs="Sylfaen"/>
                <w:sz w:val="20"/>
              </w:rPr>
              <w:t>პერინატალური</w:t>
            </w:r>
            <w:r w:rsidRPr="008E286C">
              <w:rPr>
                <w:sz w:val="20"/>
              </w:rPr>
              <w:t xml:space="preserve"> </w:t>
            </w:r>
            <w:r w:rsidRPr="008E286C">
              <w:rPr>
                <w:rFonts w:ascii="Sylfaen" w:hAnsi="Sylfaen" w:cs="Sylfaen"/>
                <w:sz w:val="20"/>
              </w:rPr>
              <w:t>ანამნეზი</w:t>
            </w:r>
            <w:r w:rsidRPr="008E286C">
              <w:rPr>
                <w:sz w:val="20"/>
              </w:rPr>
              <w:t xml:space="preserve">“ – </w:t>
            </w:r>
            <w:r w:rsidRPr="008E286C">
              <w:rPr>
                <w:rFonts w:ascii="Sylfaen" w:hAnsi="Sylfaen" w:cs="Sylfaen"/>
                <w:sz w:val="20"/>
              </w:rPr>
              <w:t>ფორმა</w:t>
            </w:r>
            <w:r w:rsidRPr="008E286C">
              <w:rPr>
                <w:sz w:val="20"/>
              </w:rPr>
              <w:t xml:space="preserve"> № IV-200–9/</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გეგმიური</w:t>
            </w:r>
            <w:r w:rsidRPr="008E286C">
              <w:rPr>
                <w:sz w:val="20"/>
              </w:rPr>
              <w:t xml:space="preserve"> </w:t>
            </w:r>
            <w:r w:rsidRPr="008E286C">
              <w:rPr>
                <w:rFonts w:ascii="Sylfaen" w:hAnsi="Sylfaen" w:cs="Sylfaen"/>
                <w:sz w:val="20"/>
              </w:rPr>
              <w:t>მეთვალყურეობის</w:t>
            </w:r>
            <w:r w:rsidRPr="008E286C">
              <w:rPr>
                <w:sz w:val="20"/>
              </w:rPr>
              <w:t xml:space="preserve"> </w:t>
            </w:r>
            <w:r w:rsidRPr="008E286C">
              <w:rPr>
                <w:rFonts w:ascii="Sylfaen" w:hAnsi="Sylfaen" w:cs="Sylfaen"/>
                <w:sz w:val="20"/>
              </w:rPr>
              <w:t>ფორმა</w:t>
            </w:r>
            <w:r w:rsidRPr="008E286C">
              <w:rPr>
                <w:sz w:val="20"/>
              </w:rPr>
              <w:t xml:space="preserve">“ – </w:t>
            </w:r>
            <w:r w:rsidRPr="008E286C">
              <w:rPr>
                <w:rFonts w:ascii="Sylfaen" w:hAnsi="Sylfaen" w:cs="Sylfaen"/>
                <w:sz w:val="20"/>
              </w:rPr>
              <w:t>ფორმა</w:t>
            </w:r>
            <w:r w:rsidRPr="008E286C">
              <w:rPr>
                <w:sz w:val="20"/>
              </w:rPr>
              <w:t xml:space="preserve"> № IV-200–10/</w:t>
            </w:r>
            <w:r w:rsidRPr="008E286C">
              <w:rPr>
                <w:rFonts w:ascii="Sylfaen" w:hAnsi="Sylfaen" w:cs="Sylfaen"/>
                <w:sz w:val="20"/>
              </w:rPr>
              <w:t>ა</w:t>
            </w:r>
          </w:p>
          <w:p w:rsidR="008E286C" w:rsidRPr="008E286C" w:rsidRDefault="008E286C" w:rsidP="008E286C">
            <w:pPr>
              <w:rPr>
                <w:sz w:val="20"/>
              </w:rPr>
            </w:pPr>
            <w:r w:rsidRPr="008E286C">
              <w:rPr>
                <w:sz w:val="20"/>
              </w:rPr>
              <w:lastRenderedPageBreak/>
              <w:t>●</w:t>
            </w:r>
            <w:r w:rsidRPr="008E286C">
              <w:rPr>
                <w:sz w:val="20"/>
              </w:rPr>
              <w:tab/>
            </w:r>
            <w:r w:rsidRPr="008E286C">
              <w:rPr>
                <w:rFonts w:ascii="Sylfaen" w:hAnsi="Sylfaen" w:cs="Sylfaen"/>
                <w:sz w:val="20"/>
              </w:rPr>
              <w:t>ლაბორატორიული</w:t>
            </w:r>
            <w:r w:rsidRPr="008E286C">
              <w:rPr>
                <w:sz w:val="20"/>
              </w:rPr>
              <w:t xml:space="preserve"> </w:t>
            </w:r>
            <w:r w:rsidRPr="008E286C">
              <w:rPr>
                <w:rFonts w:ascii="Sylfaen" w:hAnsi="Sylfaen" w:cs="Sylfaen"/>
                <w:sz w:val="20"/>
              </w:rPr>
              <w:t>გამოკვლევების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 IV-200–11/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ამბულატორიული</w:t>
            </w:r>
            <w:r w:rsidRPr="008E286C">
              <w:rPr>
                <w:sz w:val="20"/>
              </w:rPr>
              <w:t xml:space="preserve"> </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 IV-200–12/</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ამბულატორიული</w:t>
            </w:r>
            <w:r w:rsidRPr="008E286C">
              <w:rPr>
                <w:sz w:val="20"/>
              </w:rPr>
              <w:t xml:space="preserve"> </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ვიზიტების</w:t>
            </w:r>
            <w:r w:rsidRPr="008E286C">
              <w:rPr>
                <w:sz w:val="20"/>
              </w:rPr>
              <w:t xml:space="preserve"> </w:t>
            </w:r>
            <w:r w:rsidRPr="008E286C">
              <w:rPr>
                <w:rFonts w:ascii="Sylfaen" w:hAnsi="Sylfaen" w:cs="Sylfaen"/>
                <w:sz w:val="20"/>
              </w:rPr>
              <w:t>და</w:t>
            </w:r>
            <w:r w:rsidRPr="008E286C">
              <w:rPr>
                <w:sz w:val="20"/>
              </w:rPr>
              <w:t xml:space="preserve"> </w:t>
            </w:r>
            <w:r w:rsidRPr="008E286C">
              <w:rPr>
                <w:rFonts w:ascii="Sylfaen" w:hAnsi="Sylfaen" w:cs="Sylfaen"/>
                <w:sz w:val="20"/>
              </w:rPr>
              <w:t>ბინაზე</w:t>
            </w:r>
            <w:r w:rsidRPr="008E286C">
              <w:rPr>
                <w:sz w:val="20"/>
              </w:rPr>
              <w:t>/</w:t>
            </w:r>
            <w:r w:rsidRPr="008E286C">
              <w:rPr>
                <w:rFonts w:ascii="Sylfaen" w:hAnsi="Sylfaen" w:cs="Sylfaen"/>
                <w:sz w:val="20"/>
              </w:rPr>
              <w:t>ადგილზე</w:t>
            </w:r>
            <w:r w:rsidRPr="008E286C">
              <w:rPr>
                <w:sz w:val="20"/>
              </w:rPr>
              <w:t xml:space="preserve"> </w:t>
            </w:r>
            <w:r w:rsidRPr="008E286C">
              <w:rPr>
                <w:rFonts w:ascii="Sylfaen" w:hAnsi="Sylfaen" w:cs="Sylfaen"/>
                <w:sz w:val="20"/>
              </w:rPr>
              <w:t>გამოძახების</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 IV-200–13/</w:t>
            </w:r>
            <w:r w:rsidRPr="008E286C">
              <w:rPr>
                <w:rFonts w:ascii="Sylfaen" w:hAnsi="Sylfaen" w:cs="Sylfaen"/>
                <w:sz w:val="20"/>
              </w:rPr>
              <w:t>ა</w:t>
            </w:r>
          </w:p>
          <w:p w:rsidR="008E286C" w:rsidRPr="008E286C" w:rsidRDefault="008E286C" w:rsidP="008E286C">
            <w:pPr>
              <w:rPr>
                <w:rFonts w:ascii="Sylfaen" w:hAnsi="Sylfaen"/>
                <w:sz w:val="20"/>
              </w:rPr>
            </w:pPr>
            <w:r w:rsidRPr="008E286C">
              <w:rPr>
                <w:sz w:val="20"/>
              </w:rPr>
              <w:t>●</w:t>
            </w:r>
            <w:r w:rsidRPr="008E286C">
              <w:rPr>
                <w:sz w:val="20"/>
              </w:rPr>
              <w:tab/>
            </w:r>
            <w:r w:rsidRPr="008E286C">
              <w:rPr>
                <w:rFonts w:ascii="Sylfaen" w:hAnsi="Sylfaen" w:cs="Sylfaen"/>
                <w:sz w:val="20"/>
              </w:rPr>
              <w:t>ბენეფიციარის</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ბარათი</w:t>
            </w:r>
          </w:p>
          <w:p w:rsidR="008E286C" w:rsidRPr="008E286C" w:rsidRDefault="008E286C" w:rsidP="008E286C">
            <w:pPr>
              <w:rPr>
                <w:sz w:val="20"/>
              </w:rPr>
            </w:pPr>
            <w:r w:rsidRPr="008E286C">
              <w:rPr>
                <w:rFonts w:ascii="Sylfaen" w:hAnsi="Sylfaen" w:cs="Sylfaen"/>
                <w:sz w:val="20"/>
              </w:rPr>
              <w:t>ბენეფიციართა</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p>
          <w:p w:rsidR="00092CEB" w:rsidRPr="00DB5B58" w:rsidRDefault="00092CEB" w:rsidP="008E286C">
            <w:pPr>
              <w:jc w:val="both"/>
              <w:rPr>
                <w:rFonts w:ascii="Sylfaen" w:eastAsia="Merriweather" w:hAnsi="Sylfaen" w:cs="Merriweather"/>
                <w:color w:val="auto"/>
                <w:sz w:val="20"/>
                <w:szCs w:val="20"/>
              </w:rPr>
            </w:pPr>
          </w:p>
        </w:tc>
        <w:tc>
          <w:tcPr>
            <w:tcW w:w="1659" w:type="dxa"/>
            <w:vMerge/>
            <w:vAlign w:val="center"/>
          </w:tcPr>
          <w:p w:rsidR="00092CEB" w:rsidRPr="00DB5B58" w:rsidRDefault="00092CEB" w:rsidP="00A763B1">
            <w:pPr>
              <w:jc w:val="both"/>
              <w:rPr>
                <w:rFonts w:ascii="Sylfaen" w:eastAsia="Merriweather" w:hAnsi="Sylfaen" w:cs="Merriweather"/>
                <w:color w:val="auto"/>
                <w:sz w:val="20"/>
                <w:szCs w:val="20"/>
                <w:highlight w:val="yellow"/>
              </w:rPr>
            </w:pPr>
          </w:p>
        </w:tc>
      </w:tr>
      <w:tr w:rsidR="00187ACB" w:rsidRPr="00DB5B58" w:rsidTr="002B509F">
        <w:trPr>
          <w:trHeight w:val="1040"/>
          <w:jc w:val="center"/>
        </w:trPr>
        <w:tc>
          <w:tcPr>
            <w:tcW w:w="2785" w:type="dxa"/>
            <w:shd w:val="clear" w:color="auto" w:fill="auto"/>
          </w:tcPr>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3. 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ტრავმებისა)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დახმარება</w:t>
            </w:r>
          </w:p>
          <w:p w:rsidR="00187ACB" w:rsidRPr="00DB5B58" w:rsidRDefault="00187ACB" w:rsidP="00A763B1">
            <w:pPr>
              <w:jc w:val="both"/>
              <w:rPr>
                <w:rFonts w:ascii="Sylfaen" w:eastAsia="Merriweather" w:hAnsi="Sylfaen" w:cs="Merriweather"/>
                <w:color w:val="auto"/>
                <w:sz w:val="20"/>
                <w:szCs w:val="20"/>
              </w:rPr>
            </w:pPr>
          </w:p>
        </w:tc>
        <w:tc>
          <w:tcPr>
            <w:tcW w:w="4365" w:type="dxa"/>
            <w:shd w:val="clear" w:color="auto" w:fill="auto"/>
          </w:tcPr>
          <w:p w:rsidR="00187ACB" w:rsidRPr="00DB5B58" w:rsidRDefault="00187ACB" w:rsidP="00D2351D">
            <w:pPr>
              <w:tabs>
                <w:tab w:val="left" w:pos="44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 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ტრავმა) ახორციელებს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lang w:val="en-US"/>
              </w:rPr>
              <w:t xml:space="preserve"> </w:t>
            </w:r>
          </w:p>
          <w:p w:rsidR="00187ACB" w:rsidRPr="00DB5B58" w:rsidRDefault="00187ACB" w:rsidP="000E2510">
            <w:pPr>
              <w:tabs>
                <w:tab w:val="left" w:pos="44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2.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პაციენტსა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პერსონალთან;</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3.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Arial Unicode MS" w:hAnsi="Sylfaen" w:cs="Arial Unicode MS"/>
                <w:color w:val="auto"/>
                <w:sz w:val="20"/>
                <w:szCs w:val="20"/>
                <w:highlight w:val="white"/>
              </w:rPr>
              <w:t>4. განხორციელებული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საექთნო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პროცესისა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მანიპულაციის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 გრამატიკული და ენობრივი სისწორის დაცვით</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highlight w:val="white"/>
              </w:rPr>
              <w:t xml:space="preserve">5.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მართვის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p w:rsidR="00187ACB" w:rsidRPr="00DB5B58" w:rsidRDefault="00187ACB" w:rsidP="00A763B1">
            <w:pPr>
              <w:jc w:val="both"/>
              <w:rPr>
                <w:rFonts w:ascii="Sylfaen" w:eastAsia="Merriweather" w:hAnsi="Sylfaen" w:cs="Merriweather"/>
                <w:b/>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tc>
        <w:tc>
          <w:tcPr>
            <w:tcW w:w="5409" w:type="dxa"/>
            <w:vMerge/>
          </w:tcPr>
          <w:p w:rsidR="00187ACB" w:rsidRPr="00DB5B58" w:rsidRDefault="00187ACB" w:rsidP="00A763B1">
            <w:pPr>
              <w:widowControl w:val="0"/>
              <w:rPr>
                <w:rFonts w:ascii="Sylfaen" w:eastAsia="Merriweather" w:hAnsi="Sylfaen" w:cs="Merriweather"/>
                <w:color w:val="auto"/>
                <w:sz w:val="20"/>
                <w:szCs w:val="20"/>
              </w:rPr>
            </w:pPr>
          </w:p>
        </w:tc>
        <w:tc>
          <w:tcPr>
            <w:tcW w:w="1659" w:type="dxa"/>
            <w:vAlign w:val="center"/>
          </w:tcPr>
          <w:p w:rsidR="00187ACB" w:rsidRPr="00DB5B58" w:rsidRDefault="00187ACB" w:rsidP="009148FF">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 დავალება დაკვირვებით</w:t>
            </w:r>
          </w:p>
          <w:p w:rsidR="00187ACB" w:rsidRPr="00DB5B58" w:rsidRDefault="00187ACB" w:rsidP="009148FF">
            <w:pPr>
              <w:ind w:left="176"/>
              <w:jc w:val="both"/>
              <w:rPr>
                <w:rFonts w:ascii="Sylfaen" w:eastAsia="Merriweather" w:hAnsi="Sylfaen" w:cs="Merriweather"/>
                <w:color w:val="auto"/>
                <w:sz w:val="20"/>
                <w:szCs w:val="20"/>
              </w:rPr>
            </w:pPr>
          </w:p>
        </w:tc>
      </w:tr>
      <w:tr w:rsidR="00187ACB" w:rsidRPr="00DB5B58" w:rsidTr="002B509F">
        <w:trPr>
          <w:trHeight w:val="1040"/>
          <w:jc w:val="center"/>
        </w:trPr>
        <w:tc>
          <w:tcPr>
            <w:tcW w:w="2785" w:type="dxa"/>
            <w:shd w:val="clear" w:color="auto" w:fill="auto"/>
          </w:tcPr>
          <w:p w:rsidR="00187ACB" w:rsidRPr="00DB5B58" w:rsidRDefault="00187ACB" w:rsidP="000E2510">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4. 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(ტრავმა)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დახმარება</w:t>
            </w:r>
          </w:p>
        </w:tc>
        <w:tc>
          <w:tcPr>
            <w:tcW w:w="4365" w:type="dxa"/>
            <w:shd w:val="clear" w:color="auto" w:fill="auto"/>
          </w:tcPr>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დავალების შესაბამისად,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(ტრავმა),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ახორციელებს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lang w:val="en-US"/>
              </w:rPr>
              <w:t xml:space="preserve"> </w:t>
            </w:r>
          </w:p>
          <w:p w:rsidR="00187ACB" w:rsidRPr="00DB5B58" w:rsidRDefault="00187ACB" w:rsidP="00D2351D">
            <w:pPr>
              <w:tabs>
                <w:tab w:val="left" w:pos="395"/>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2.</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 და გარეშე,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ადგენს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სახარჯ</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მასალასა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და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აპარატურას</w:t>
            </w:r>
            <w:r w:rsidRPr="00DB5B58">
              <w:rPr>
                <w:rFonts w:ascii="Sylfaen" w:eastAsia="Arial Unicode MS" w:hAnsi="Sylfaen" w:cs="Arial Unicode MS"/>
                <w:color w:val="auto"/>
                <w:sz w:val="20"/>
                <w:szCs w:val="20"/>
              </w:rPr>
              <w:t>;</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3.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პაციენტსა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პერ</w:t>
            </w:r>
            <w:r w:rsidRPr="00DB5B58">
              <w:rPr>
                <w:rFonts w:ascii="Sylfaen" w:eastAsia="Arial Unicode MS" w:hAnsi="Sylfaen" w:cs="Arial Unicode MS"/>
                <w:color w:val="auto"/>
                <w:sz w:val="20"/>
                <w:szCs w:val="20"/>
              </w:rPr>
              <w:t>ს</w:t>
            </w:r>
            <w:r>
              <w:rPr>
                <w:rFonts w:ascii="Sylfaen" w:eastAsia="Arial Unicode MS" w:hAnsi="Sylfaen" w:cs="Arial Unicode MS"/>
                <w:color w:val="auto"/>
                <w:sz w:val="20"/>
                <w:szCs w:val="20"/>
              </w:rPr>
              <w:t>ო</w:t>
            </w:r>
            <w:r w:rsidRPr="00DB5B58">
              <w:rPr>
                <w:rFonts w:ascii="Sylfaen" w:eastAsia="Arial Unicode MS" w:hAnsi="Sylfaen" w:cs="Arial Unicode MS"/>
                <w:color w:val="auto"/>
                <w:sz w:val="20"/>
                <w:szCs w:val="20"/>
              </w:rPr>
              <w:t>ნალთან;</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4.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rPr>
              <w:t xml:space="preserve">5. </w:t>
            </w:r>
            <w:r w:rsidRPr="00DB5B58">
              <w:rPr>
                <w:rFonts w:ascii="Sylfaen" w:eastAsia="Arial Unicode MS" w:hAnsi="Sylfaen" w:cs="Arial Unicode MS"/>
                <w:color w:val="auto"/>
                <w:sz w:val="20"/>
                <w:szCs w:val="20"/>
                <w:highlight w:val="white"/>
              </w:rPr>
              <w:t>განხორციელებული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საექთნო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პროცესისა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მანიპულაციის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 გრამატიკული და ენობრივი სისწორის დაცვით</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Arial Unicode MS" w:hAnsi="Sylfaen" w:cs="Arial Unicode MS"/>
                <w:color w:val="auto"/>
                <w:sz w:val="20"/>
                <w:szCs w:val="20"/>
                <w:highlight w:val="white"/>
              </w:rPr>
              <w:t xml:space="preserve">6.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მართვის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p w:rsidR="00187ACB" w:rsidRPr="00DB5B58" w:rsidRDefault="00187ACB" w:rsidP="00A763B1">
            <w:pPr>
              <w:jc w:val="both"/>
              <w:rPr>
                <w:rFonts w:ascii="Sylfaen" w:eastAsia="Merriweather" w:hAnsi="Sylfaen" w:cs="Merriweather"/>
                <w:color w:val="auto"/>
                <w:sz w:val="20"/>
                <w:szCs w:val="20"/>
              </w:rPr>
            </w:pPr>
          </w:p>
        </w:tc>
        <w:tc>
          <w:tcPr>
            <w:tcW w:w="5409" w:type="dxa"/>
            <w:vMerge/>
          </w:tcPr>
          <w:p w:rsidR="00187ACB" w:rsidRPr="00DB5B58" w:rsidRDefault="00187ACB" w:rsidP="00A763B1">
            <w:pPr>
              <w:widowControl w:val="0"/>
              <w:rPr>
                <w:rFonts w:ascii="Sylfaen" w:eastAsia="Merriweather" w:hAnsi="Sylfaen" w:cs="Merriweather"/>
                <w:color w:val="auto"/>
                <w:sz w:val="20"/>
                <w:szCs w:val="20"/>
              </w:rPr>
            </w:pPr>
          </w:p>
        </w:tc>
        <w:tc>
          <w:tcPr>
            <w:tcW w:w="1659" w:type="dxa"/>
            <w:vAlign w:val="center"/>
          </w:tcPr>
          <w:p w:rsidR="00187ACB" w:rsidRPr="00DB5B58" w:rsidRDefault="00187ACB" w:rsidP="009148FF">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 დავალება დაკვირვებით</w:t>
            </w:r>
          </w:p>
          <w:p w:rsidR="00187ACB" w:rsidRPr="00DB5B58" w:rsidRDefault="00187ACB" w:rsidP="009148FF">
            <w:pPr>
              <w:ind w:left="176"/>
              <w:jc w:val="both"/>
              <w:rPr>
                <w:rFonts w:ascii="Sylfaen" w:eastAsia="Merriweather" w:hAnsi="Sylfaen" w:cs="Merriweather"/>
                <w:color w:val="auto"/>
                <w:sz w:val="20"/>
                <w:szCs w:val="20"/>
              </w:rPr>
            </w:pPr>
          </w:p>
        </w:tc>
      </w:tr>
      <w:tr w:rsidR="00187ACB" w:rsidRPr="00DB5B58" w:rsidTr="002B509F">
        <w:trPr>
          <w:trHeight w:val="1040"/>
          <w:jc w:val="center"/>
        </w:trPr>
        <w:tc>
          <w:tcPr>
            <w:tcW w:w="2785" w:type="dxa"/>
            <w:shd w:val="clear" w:color="auto" w:fill="auto"/>
          </w:tcPr>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5. 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ტრავმებისა)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მართვა</w:t>
            </w:r>
            <w:r w:rsidRPr="00DB5B58">
              <w:rPr>
                <w:rFonts w:ascii="Sylfaen" w:eastAsia="Arial Unicode MS" w:hAnsi="Sylfaen" w:cs="Arial Unicode MS"/>
                <w:color w:val="auto"/>
                <w:sz w:val="20"/>
                <w:szCs w:val="20"/>
                <w:lang w:val="en-US"/>
              </w:rPr>
              <w:t xml:space="preserve"> </w:t>
            </w:r>
          </w:p>
          <w:p w:rsidR="00187ACB" w:rsidRPr="00DB5B58" w:rsidRDefault="00187ACB" w:rsidP="00A763B1">
            <w:pPr>
              <w:jc w:val="both"/>
              <w:rPr>
                <w:rFonts w:ascii="Sylfaen" w:eastAsia="Merriweather" w:hAnsi="Sylfaen" w:cs="Merriweather"/>
                <w:color w:val="auto"/>
                <w:sz w:val="20"/>
                <w:szCs w:val="20"/>
              </w:rPr>
            </w:pPr>
          </w:p>
        </w:tc>
        <w:tc>
          <w:tcPr>
            <w:tcW w:w="4365" w:type="dxa"/>
            <w:shd w:val="clear" w:color="auto" w:fill="auto"/>
          </w:tcPr>
          <w:p w:rsidR="00187ACB" w:rsidRPr="00DB5B58" w:rsidRDefault="00187ACB" w:rsidP="002B509F">
            <w:pPr>
              <w:tabs>
                <w:tab w:val="left" w:pos="38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 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 და გარეშე,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ახორციელებს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lang w:val="en-US"/>
              </w:rPr>
              <w:t xml:space="preserve"> </w:t>
            </w:r>
          </w:p>
          <w:p w:rsidR="00187ACB" w:rsidRPr="00DB5B58" w:rsidRDefault="00187ACB" w:rsidP="002B509F">
            <w:pPr>
              <w:tabs>
                <w:tab w:val="left" w:pos="38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2. 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 და გარეშე,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ადგენს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სახარჯ</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მასალასა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და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აპარატურას</w:t>
            </w:r>
            <w:r w:rsidRPr="00DB5B58">
              <w:rPr>
                <w:rFonts w:ascii="Sylfaen" w:eastAsia="Arial Unicode MS" w:hAnsi="Sylfaen" w:cs="Arial Unicode MS"/>
                <w:color w:val="auto"/>
                <w:sz w:val="20"/>
                <w:szCs w:val="20"/>
              </w:rPr>
              <w:t>;</w:t>
            </w:r>
          </w:p>
          <w:p w:rsidR="00187ACB" w:rsidRPr="00DB5B58" w:rsidRDefault="00187ACB" w:rsidP="00A763B1">
            <w:pPr>
              <w:jc w:val="both"/>
              <w:rPr>
                <w:rFonts w:ascii="Sylfaen" w:eastAsia="Merriweather" w:hAnsi="Sylfaen" w:cs="Merriweather"/>
                <w:color w:val="auto"/>
                <w:sz w:val="20"/>
                <w:szCs w:val="20"/>
                <w:lang w:val="en-US"/>
              </w:rPr>
            </w:pPr>
            <w:r w:rsidRPr="00DB5B58">
              <w:rPr>
                <w:rFonts w:ascii="Sylfaen" w:eastAsia="Arial Unicode MS" w:hAnsi="Sylfaen" w:cs="Arial Unicode MS"/>
                <w:color w:val="auto"/>
                <w:sz w:val="20"/>
                <w:szCs w:val="20"/>
              </w:rPr>
              <w:lastRenderedPageBreak/>
              <w:t>3.</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პაციენტსა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პერ</w:t>
            </w:r>
            <w:r>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r w:rsidRPr="00DB5B58">
              <w:rPr>
                <w:rFonts w:ascii="Sylfaen" w:eastAsia="Arial Unicode MS" w:hAnsi="Sylfaen" w:cs="Arial Unicode MS"/>
                <w:color w:val="auto"/>
                <w:sz w:val="20"/>
                <w:szCs w:val="20"/>
                <w:lang w:val="en-US"/>
              </w:rPr>
              <w:t>;</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4.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rPr>
              <w:t>5.</w:t>
            </w:r>
            <w:r w:rsidRPr="00DB5B58">
              <w:rPr>
                <w:rFonts w:ascii="Sylfaen" w:eastAsia="Merriweather" w:hAnsi="Sylfaen" w:cs="Merriweather"/>
                <w:color w:val="auto"/>
                <w:sz w:val="20"/>
                <w:szCs w:val="20"/>
                <w:lang w:val="en-US"/>
              </w:rPr>
              <w:t xml:space="preserve"> </w:t>
            </w:r>
            <w:r w:rsidRPr="00DB5B58">
              <w:rPr>
                <w:rFonts w:ascii="Sylfaen" w:eastAsia="Arial Unicode MS" w:hAnsi="Sylfaen" w:cs="Arial Unicode MS"/>
                <w:color w:val="auto"/>
                <w:sz w:val="20"/>
                <w:szCs w:val="20"/>
                <w:highlight w:val="white"/>
              </w:rPr>
              <w:t>განხორციელებული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პროცესისა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highlight w:val="white"/>
              </w:rPr>
              <w:t>6.</w:t>
            </w:r>
            <w:r w:rsidRPr="00DB5B58">
              <w:rPr>
                <w:rFonts w:ascii="Sylfaen" w:eastAsia="Merriweather" w:hAnsi="Sylfaen" w:cs="Merriweather"/>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სმართვის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tc>
        <w:tc>
          <w:tcPr>
            <w:tcW w:w="5409" w:type="dxa"/>
            <w:vMerge/>
          </w:tcPr>
          <w:p w:rsidR="00187ACB" w:rsidRPr="00DB5B58" w:rsidRDefault="00187ACB" w:rsidP="00A763B1">
            <w:pPr>
              <w:widowControl w:val="0"/>
              <w:rPr>
                <w:rFonts w:ascii="Sylfaen" w:eastAsia="Merriweather" w:hAnsi="Sylfaen" w:cs="Merriweather"/>
                <w:color w:val="auto"/>
                <w:sz w:val="20"/>
                <w:szCs w:val="20"/>
              </w:rPr>
            </w:pPr>
          </w:p>
        </w:tc>
        <w:tc>
          <w:tcPr>
            <w:tcW w:w="1659" w:type="dxa"/>
            <w:vAlign w:val="center"/>
          </w:tcPr>
          <w:p w:rsidR="00187ACB" w:rsidRPr="00DB5B58" w:rsidRDefault="00187ACB" w:rsidP="009148FF">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 დავალება დაკვირვებით</w:t>
            </w:r>
          </w:p>
          <w:p w:rsidR="00187ACB" w:rsidRPr="00DB5B58" w:rsidRDefault="00187ACB" w:rsidP="009148FF">
            <w:pPr>
              <w:ind w:left="176"/>
              <w:jc w:val="both"/>
              <w:rPr>
                <w:rFonts w:ascii="Sylfaen" w:eastAsia="Merriweather" w:hAnsi="Sylfaen" w:cs="Merriweather"/>
                <w:color w:val="auto"/>
                <w:sz w:val="20"/>
                <w:szCs w:val="20"/>
              </w:rPr>
            </w:pPr>
          </w:p>
        </w:tc>
      </w:tr>
    </w:tbl>
    <w:tbl>
      <w:tblPr>
        <w:tblStyle w:val="a7"/>
        <w:tblW w:w="14259" w:type="dxa"/>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4410"/>
        <w:gridCol w:w="5400"/>
        <w:gridCol w:w="1659"/>
      </w:tblGrid>
      <w:tr w:rsidR="00DB5B58" w:rsidRPr="00DB5B58" w:rsidTr="008E286C">
        <w:trPr>
          <w:trHeight w:val="300"/>
        </w:trPr>
        <w:tc>
          <w:tcPr>
            <w:tcW w:w="279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 xml:space="preserve">6. </w:t>
            </w:r>
            <w:r w:rsidR="00D2351D" w:rsidRPr="00DB5B58">
              <w:rPr>
                <w:rFonts w:ascii="Sylfaen" w:eastAsia="Arial Unicode MS" w:hAnsi="Sylfaen" w:cs="Arial Unicode MS"/>
                <w:color w:val="auto"/>
                <w:sz w:val="20"/>
                <w:szCs w:val="20"/>
              </w:rPr>
              <w:t xml:space="preserve">ჰოსპიტალურ დონეზე </w:t>
            </w:r>
            <w:r w:rsidRPr="00DB5B58">
              <w:rPr>
                <w:rFonts w:ascii="Sylfaen" w:eastAsia="Arial Unicode MS" w:hAnsi="Sylfaen" w:cs="Arial Unicode MS"/>
                <w:color w:val="auto"/>
                <w:sz w:val="20"/>
                <w:szCs w:val="20"/>
              </w:rPr>
              <w:t>ტრიაჟის</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კატეგორიის</w:t>
            </w:r>
            <w:r w:rsidR="00B62240" w:rsidRPr="00DB5B58">
              <w:rPr>
                <w:rFonts w:ascii="Sylfaen" w:eastAsia="Arial Unicode MS" w:hAnsi="Sylfaen" w:cs="Arial Unicode MS"/>
                <w:color w:val="auto"/>
                <w:sz w:val="20"/>
                <w:szCs w:val="20"/>
              </w:rPr>
              <w:t xml:space="preserve"> </w:t>
            </w:r>
            <w:r w:rsidR="00D2351D" w:rsidRPr="00DB5B58">
              <w:rPr>
                <w:rFonts w:ascii="Sylfaen" w:eastAsia="Arial Unicode MS" w:hAnsi="Sylfaen" w:cs="Arial Unicode MS"/>
                <w:color w:val="auto"/>
                <w:sz w:val="20"/>
                <w:szCs w:val="20"/>
              </w:rPr>
              <w:t>მინიჭება</w:t>
            </w:r>
            <w:r w:rsidR="00B62240" w:rsidRPr="00DB5B58">
              <w:rPr>
                <w:rFonts w:ascii="Sylfaen" w:eastAsia="Arial Unicode MS" w:hAnsi="Sylfaen" w:cs="Arial Unicode MS"/>
                <w:color w:val="auto"/>
                <w:sz w:val="20"/>
                <w:szCs w:val="20"/>
              </w:rPr>
              <w:t xml:space="preserve"> </w:t>
            </w:r>
          </w:p>
          <w:p w:rsidR="00092CEB" w:rsidRPr="00DB5B58" w:rsidRDefault="00092CEB" w:rsidP="00A763B1">
            <w:pPr>
              <w:jc w:val="both"/>
              <w:rPr>
                <w:rFonts w:ascii="Sylfaen" w:eastAsia="Merriweather" w:hAnsi="Sylfaen" w:cs="Merriweather"/>
                <w:b/>
                <w:color w:val="auto"/>
                <w:sz w:val="20"/>
                <w:szCs w:val="20"/>
              </w:rPr>
            </w:pPr>
          </w:p>
        </w:tc>
        <w:tc>
          <w:tcPr>
            <w:tcW w:w="4410"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1. </w:t>
            </w:r>
            <w:r w:rsidR="00D2351D" w:rsidRPr="00DB5B58">
              <w:rPr>
                <w:rFonts w:ascii="Sylfaen" w:eastAsia="Arial Unicode MS" w:hAnsi="Sylfaen" w:cs="Arial Unicode MS"/>
                <w:color w:val="auto"/>
                <w:sz w:val="20"/>
                <w:szCs w:val="20"/>
              </w:rPr>
              <w:t xml:space="preserve">დავალების შესაბამისად, </w:t>
            </w:r>
            <w:r w:rsidRPr="00DB5B58">
              <w:rPr>
                <w:rFonts w:ascii="Sylfaen" w:eastAsia="Arial Unicode MS" w:hAnsi="Sylfaen" w:cs="Arial Unicode MS"/>
                <w:color w:val="auto"/>
                <w:sz w:val="20"/>
                <w:szCs w:val="20"/>
              </w:rPr>
              <w:t>მეთვალყურეობის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ქვეშ</w:t>
            </w:r>
            <w:r w:rsidR="00D2351D" w:rsidRPr="00DB5B58">
              <w:rPr>
                <w:rFonts w:ascii="Sylfaen" w:eastAsia="Arial Unicode MS" w:hAnsi="Sylfaen" w:cs="Arial Unicode MS"/>
                <w:color w:val="auto"/>
                <w:sz w:val="20"/>
                <w:szCs w:val="20"/>
              </w:rPr>
              <w:t xml:space="preserve"> და </w:t>
            </w:r>
            <w:r w:rsidRPr="00DB5B58">
              <w:rPr>
                <w:rFonts w:ascii="Sylfaen" w:eastAsia="Arial Unicode MS" w:hAnsi="Sylfaen" w:cs="Arial Unicode MS"/>
                <w:color w:val="auto"/>
                <w:sz w:val="20"/>
                <w:szCs w:val="20"/>
              </w:rPr>
              <w:t>გარეშე</w:t>
            </w:r>
            <w:r w:rsidR="00D2351D" w:rsidRPr="00DB5B58">
              <w:rPr>
                <w:rFonts w:ascii="Sylfaen" w:eastAsia="Arial Unicode MS" w:hAnsi="Sylfaen" w:cs="Arial Unicode MS"/>
                <w:color w:val="auto"/>
                <w:sz w:val="20"/>
                <w:szCs w:val="20"/>
              </w:rPr>
              <w:t>,</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ტრიაჟის</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კითხვარზე</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დაყრდნობით</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ახდენს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ანამნეზის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შეკრებას;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2.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ამყარებს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კომუნიკაციას</w:t>
            </w:r>
            <w:r w:rsidR="004C432B" w:rsidRPr="00DB5B58">
              <w:rPr>
                <w:rFonts w:ascii="Sylfaen" w:eastAsia="Arial Unicode MS" w:hAnsi="Sylfaen" w:cs="Arial Unicode MS"/>
                <w:color w:val="auto"/>
                <w:sz w:val="20"/>
                <w:szCs w:val="20"/>
              </w:rPr>
              <w:t xml:space="preserve"> </w:t>
            </w:r>
            <w:r w:rsidR="00636DE4">
              <w:rPr>
                <w:rFonts w:ascii="Sylfaen" w:eastAsia="Arial Unicode MS" w:hAnsi="Sylfaen" w:cs="Arial Unicode MS"/>
                <w:color w:val="auto"/>
                <w:sz w:val="20"/>
                <w:szCs w:val="20"/>
              </w:rPr>
              <w:t>პაციენტსა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პერ</w:t>
            </w:r>
            <w:r w:rsidR="00636DE4">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3.</w:t>
            </w:r>
            <w:r w:rsidR="00D2351D"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ითვალისწინებს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092CEB" w:rsidRPr="004346C8" w:rsidRDefault="00916CFC" w:rsidP="00A763B1">
            <w:pPr>
              <w:jc w:val="both"/>
              <w:rPr>
                <w:rFonts w:ascii="Sylfaen" w:eastAsia="Merriweather" w:hAnsi="Sylfaen" w:cs="Merriweather"/>
                <w:color w:val="auto"/>
                <w:sz w:val="20"/>
                <w:szCs w:val="20"/>
                <w:lang w:val="en-US"/>
              </w:rPr>
            </w:pPr>
            <w:r w:rsidRPr="00DB5B58">
              <w:rPr>
                <w:rFonts w:ascii="Sylfaen" w:eastAsia="Merriweather" w:hAnsi="Sylfaen" w:cs="Merriweather"/>
                <w:color w:val="auto"/>
                <w:sz w:val="20"/>
                <w:szCs w:val="20"/>
              </w:rPr>
              <w:t>4.</w:t>
            </w:r>
            <w:r w:rsidR="004C432B" w:rsidRPr="00DB5B58">
              <w:rPr>
                <w:rFonts w:ascii="Sylfaen" w:eastAsia="Merriweather" w:hAnsi="Sylfaen" w:cs="Merriweather"/>
                <w:color w:val="auto"/>
                <w:sz w:val="20"/>
                <w:szCs w:val="20"/>
              </w:rPr>
              <w:t xml:space="preserve"> </w:t>
            </w:r>
            <w:r w:rsidRPr="00DB5B58">
              <w:rPr>
                <w:rFonts w:ascii="Sylfaen" w:eastAsia="Arial Unicode MS" w:hAnsi="Sylfaen" w:cs="Arial Unicode MS"/>
                <w:b/>
                <w:color w:val="auto"/>
                <w:sz w:val="20"/>
                <w:szCs w:val="20"/>
                <w:highlight w:val="white"/>
              </w:rPr>
              <w:t>საექთნო</w:t>
            </w:r>
            <w:r w:rsidR="004C432B" w:rsidRPr="00DB5B58">
              <w:rPr>
                <w:rFonts w:ascii="Sylfaen" w:eastAsia="Arial Unicode MS" w:hAnsi="Sylfaen" w:cs="Arial Unicode MS"/>
                <w:b/>
                <w:color w:val="auto"/>
                <w:sz w:val="20"/>
                <w:szCs w:val="20"/>
                <w:highlight w:val="white"/>
              </w:rPr>
              <w:t xml:space="preserve"> </w:t>
            </w:r>
            <w:r w:rsidRPr="00DB5B58">
              <w:rPr>
                <w:rFonts w:ascii="Sylfaen" w:eastAsia="Arial Unicode MS" w:hAnsi="Sylfaen" w:cs="Arial Unicode MS"/>
                <w:b/>
                <w:color w:val="auto"/>
                <w:sz w:val="20"/>
                <w:szCs w:val="20"/>
                <w:highlight w:val="white"/>
              </w:rPr>
              <w:t>მანიპულაციების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დროს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იცავს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ჰიგიენისა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ნარჩენების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მართვის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წესებს.</w:t>
            </w:r>
          </w:p>
        </w:tc>
        <w:tc>
          <w:tcPr>
            <w:tcW w:w="540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ტრიაჟის</w:t>
            </w:r>
            <w:r w:rsidR="00B62240" w:rsidRPr="00DB5B58">
              <w:rPr>
                <w:rFonts w:ascii="Sylfaen" w:eastAsia="Arial Unicode MS" w:hAnsi="Sylfaen" w:cs="Arial Unicode MS"/>
                <w:b/>
                <w:color w:val="auto"/>
                <w:sz w:val="20"/>
                <w:szCs w:val="20"/>
              </w:rPr>
              <w:t xml:space="preserve"> </w:t>
            </w:r>
            <w:r w:rsidR="00D2351D" w:rsidRPr="00DB5B58">
              <w:rPr>
                <w:rFonts w:ascii="Sylfaen" w:eastAsia="Arial Unicode MS" w:hAnsi="Sylfaen" w:cs="Arial Unicode MS"/>
                <w:b/>
                <w:color w:val="auto"/>
                <w:sz w:val="20"/>
                <w:szCs w:val="20"/>
              </w:rPr>
              <w:t>პრიციპები</w:t>
            </w:r>
            <w:r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color w:val="auto"/>
                <w:sz w:val="20"/>
                <w:szCs w:val="20"/>
              </w:rPr>
              <w:t>კატეგორიაზე</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დაფუძნებული</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ტრიაჟი, რესურსზე</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დაფუძნებული</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ტრიაჟი</w:t>
            </w:r>
          </w:p>
          <w:p w:rsidR="00D2351D" w:rsidRPr="00DB5B58" w:rsidRDefault="00D2351D" w:rsidP="00D2351D">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მანიპულაციები</w:t>
            </w:r>
            <w:r w:rsidRPr="00DB5B58">
              <w:rPr>
                <w:rFonts w:ascii="Sylfaen" w:eastAsia="Merriweather" w:hAnsi="Sylfaen" w:cs="Merriweather"/>
                <w:b/>
                <w:color w:val="auto"/>
                <w:sz w:val="20"/>
                <w:szCs w:val="20"/>
              </w:rPr>
              <w:t xml:space="preserve">: </w:t>
            </w:r>
          </w:p>
          <w:p w:rsidR="00092CEB" w:rsidRPr="00DB5B58" w:rsidRDefault="003E1B44" w:rsidP="00D2351D">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 xml:space="preserve">სასიცოცხლო ფუნქციების განსაზღვრა: არაინვაზიური წნევის გაზომვა მანუალური მეთოდით, </w:t>
            </w:r>
            <w:r w:rsidRPr="00DB5B58">
              <w:rPr>
                <w:rFonts w:ascii="Sylfaen" w:eastAsia="Merriweather" w:hAnsi="Sylfaen" w:cs="Merriweather"/>
                <w:color w:val="auto"/>
                <w:sz w:val="20"/>
                <w:szCs w:val="20"/>
              </w:rPr>
              <w:t>სხეულის ტემპერატურა, პულსი, რესპირაცია,</w:t>
            </w:r>
            <w:r w:rsidR="002B509F" w:rsidRPr="00DB5B58">
              <w:rPr>
                <w:rFonts w:ascii="Sylfaen" w:eastAsia="Merriweather" w:hAnsi="Sylfaen" w:cs="Merriweather"/>
                <w:color w:val="auto"/>
                <w:sz w:val="20"/>
                <w:szCs w:val="20"/>
                <w:lang w:val="en-US"/>
              </w:rPr>
              <w:t xml:space="preserve"> </w:t>
            </w:r>
            <w:r w:rsidRPr="00DB5B58">
              <w:rPr>
                <w:rFonts w:ascii="Sylfaen" w:eastAsia="Merriweather" w:hAnsi="Sylfaen" w:cs="Merriweather"/>
                <w:color w:val="auto"/>
                <w:sz w:val="20"/>
                <w:szCs w:val="20"/>
              </w:rPr>
              <w:t>სასიცოცხლო მაჩვენებლების დოკუმენტირება.</w:t>
            </w:r>
          </w:p>
        </w:tc>
        <w:tc>
          <w:tcPr>
            <w:tcW w:w="1659" w:type="dxa"/>
            <w:vMerge w:val="restart"/>
          </w:tcPr>
          <w:p w:rsidR="00092CEB" w:rsidRPr="00DB5B58" w:rsidRDefault="00916CFC" w:rsidP="00D2351D">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პრაქტიკულიდავალება</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დაკვირვებით</w:t>
            </w:r>
          </w:p>
          <w:p w:rsidR="00092CEB" w:rsidRDefault="00092CEB"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Default="00111F2F" w:rsidP="00A763B1">
            <w:pPr>
              <w:ind w:left="176"/>
              <w:jc w:val="both"/>
              <w:rPr>
                <w:rFonts w:ascii="Sylfaen" w:eastAsia="Merriweather" w:hAnsi="Sylfaen" w:cs="Merriweather"/>
                <w:b/>
                <w:color w:val="auto"/>
                <w:sz w:val="20"/>
                <w:szCs w:val="20"/>
              </w:rPr>
            </w:pPr>
          </w:p>
          <w:p w:rsidR="00111F2F" w:rsidRPr="00DB5B58" w:rsidRDefault="00111F2F" w:rsidP="00A763B1">
            <w:pPr>
              <w:ind w:left="176"/>
              <w:jc w:val="both"/>
              <w:rPr>
                <w:rFonts w:ascii="Sylfaen" w:eastAsia="Merriweather" w:hAnsi="Sylfaen" w:cs="Merriweather"/>
                <w:b/>
                <w:color w:val="auto"/>
                <w:sz w:val="20"/>
                <w:szCs w:val="20"/>
              </w:rPr>
            </w:pPr>
          </w:p>
        </w:tc>
      </w:tr>
      <w:tr w:rsidR="00DB5B58" w:rsidRPr="00DB5B58" w:rsidTr="008E286C">
        <w:trPr>
          <w:trHeight w:val="300"/>
        </w:trPr>
        <w:tc>
          <w:tcPr>
            <w:tcW w:w="279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7.</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საველე, პრეჰოსპიტალურ</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დონეზე, ტრიაჟის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ჩამოყალიბება</w:t>
            </w:r>
          </w:p>
          <w:p w:rsidR="00092CEB" w:rsidRPr="00DB5B58" w:rsidRDefault="00092CEB" w:rsidP="00A763B1">
            <w:pPr>
              <w:jc w:val="both"/>
              <w:rPr>
                <w:rFonts w:ascii="Sylfaen" w:eastAsia="Merriweather" w:hAnsi="Sylfaen" w:cs="Merriweather"/>
                <w:b/>
                <w:color w:val="auto"/>
                <w:sz w:val="20"/>
                <w:szCs w:val="20"/>
              </w:rPr>
            </w:pPr>
          </w:p>
        </w:tc>
        <w:tc>
          <w:tcPr>
            <w:tcW w:w="4410"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1. </w:t>
            </w:r>
            <w:r w:rsidR="00D2351D" w:rsidRPr="00DB5B58">
              <w:rPr>
                <w:rFonts w:ascii="Sylfaen" w:eastAsia="Arial Unicode MS" w:hAnsi="Sylfaen" w:cs="Arial Unicode MS"/>
                <w:color w:val="auto"/>
                <w:sz w:val="20"/>
                <w:szCs w:val="20"/>
              </w:rPr>
              <w:t xml:space="preserve">დავალების შესაბამისად, </w:t>
            </w:r>
            <w:r w:rsidRPr="00DB5B58">
              <w:rPr>
                <w:rFonts w:ascii="Sylfaen" w:eastAsia="Arial Unicode MS" w:hAnsi="Sylfaen" w:cs="Arial Unicode MS"/>
                <w:color w:val="auto"/>
                <w:sz w:val="20"/>
                <w:szCs w:val="20"/>
              </w:rPr>
              <w:t>მეთვალყურეობის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ქვეშ</w:t>
            </w:r>
            <w:r w:rsidR="00D2351D" w:rsidRPr="00DB5B58">
              <w:rPr>
                <w:rFonts w:ascii="Sylfaen" w:eastAsia="Arial Unicode MS" w:hAnsi="Sylfaen" w:cs="Arial Unicode MS"/>
                <w:color w:val="auto"/>
                <w:sz w:val="20"/>
                <w:szCs w:val="20"/>
              </w:rPr>
              <w:t xml:space="preserve"> და </w:t>
            </w:r>
            <w:r w:rsidRPr="00DB5B58">
              <w:rPr>
                <w:rFonts w:ascii="Sylfaen" w:eastAsia="Arial Unicode MS" w:hAnsi="Sylfaen" w:cs="Arial Unicode MS"/>
                <w:color w:val="auto"/>
                <w:sz w:val="20"/>
                <w:szCs w:val="20"/>
              </w:rPr>
              <w:t>გარეშე</w:t>
            </w:r>
            <w:r w:rsidR="00D2351D" w:rsidRPr="00DB5B58">
              <w:rPr>
                <w:rFonts w:ascii="Sylfaen" w:eastAsia="Arial Unicode MS" w:hAnsi="Sylfaen" w:cs="Arial Unicode MS"/>
                <w:color w:val="auto"/>
                <w:sz w:val="20"/>
                <w:szCs w:val="20"/>
              </w:rPr>
              <w:t>,</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ახდენს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დაზიანების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იდენტიფიცირებას,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პროცესის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წარმართვას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საველე</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ტრიაჟის</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color w:val="auto"/>
                <w:sz w:val="20"/>
                <w:szCs w:val="20"/>
              </w:rPr>
              <w:t>პირობების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დაცვით</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ტრანპორიტრებას;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2. </w:t>
            </w:r>
            <w:r w:rsidR="00D2351D" w:rsidRPr="00DB5B58">
              <w:rPr>
                <w:rFonts w:ascii="Sylfaen" w:eastAsia="Arial Unicode MS" w:hAnsi="Sylfaen" w:cs="Arial Unicode MS"/>
                <w:color w:val="auto"/>
                <w:sz w:val="20"/>
                <w:szCs w:val="20"/>
              </w:rPr>
              <w:t xml:space="preserve">დავალების შესაბამისად,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ამყარებს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კომუნიკაციას</w:t>
            </w:r>
            <w:r w:rsidR="004C432B" w:rsidRPr="00DB5B58">
              <w:rPr>
                <w:rFonts w:ascii="Sylfaen" w:eastAsia="Arial Unicode MS" w:hAnsi="Sylfaen" w:cs="Arial Unicode MS"/>
                <w:color w:val="auto"/>
                <w:sz w:val="20"/>
                <w:szCs w:val="20"/>
              </w:rPr>
              <w:t xml:space="preserve"> </w:t>
            </w:r>
            <w:r w:rsidR="00636DE4">
              <w:rPr>
                <w:rFonts w:ascii="Sylfaen" w:eastAsia="Arial Unicode MS" w:hAnsi="Sylfaen" w:cs="Arial Unicode MS"/>
                <w:color w:val="auto"/>
                <w:sz w:val="20"/>
                <w:szCs w:val="20"/>
              </w:rPr>
              <w:t>პაციენტსა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პერ</w:t>
            </w:r>
            <w:r w:rsidR="00636DE4">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3.</w:t>
            </w:r>
            <w:r w:rsidR="00D2351D"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ითვალისწინებს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lastRenderedPageBreak/>
              <w:t>ა</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092CEB" w:rsidRPr="004346C8" w:rsidRDefault="00916CFC" w:rsidP="00A763B1">
            <w:pPr>
              <w:jc w:val="both"/>
              <w:rPr>
                <w:rFonts w:ascii="Sylfaen" w:eastAsia="Merriweather" w:hAnsi="Sylfaen" w:cs="Merriweather"/>
                <w:color w:val="auto"/>
                <w:sz w:val="20"/>
                <w:szCs w:val="20"/>
                <w:lang w:val="en-US"/>
              </w:rPr>
            </w:pPr>
            <w:r w:rsidRPr="00DB5B58">
              <w:rPr>
                <w:rFonts w:ascii="Sylfaen" w:eastAsia="Arial Unicode MS" w:hAnsi="Sylfaen" w:cs="Arial Unicode MS"/>
                <w:color w:val="auto"/>
                <w:sz w:val="20"/>
                <w:szCs w:val="20"/>
                <w:highlight w:val="white"/>
              </w:rPr>
              <w:t>4.</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b/>
                <w:color w:val="auto"/>
                <w:sz w:val="20"/>
                <w:szCs w:val="20"/>
                <w:highlight w:val="white"/>
              </w:rPr>
              <w:t>საექთნო</w:t>
            </w:r>
            <w:r w:rsidR="004C432B" w:rsidRPr="00DB5B58">
              <w:rPr>
                <w:rFonts w:ascii="Sylfaen" w:eastAsia="Arial Unicode MS" w:hAnsi="Sylfaen" w:cs="Arial Unicode MS"/>
                <w:b/>
                <w:color w:val="auto"/>
                <w:sz w:val="20"/>
                <w:szCs w:val="20"/>
                <w:highlight w:val="white"/>
              </w:rPr>
              <w:t xml:space="preserve"> </w:t>
            </w:r>
            <w:r w:rsidRPr="00DB5B58">
              <w:rPr>
                <w:rFonts w:ascii="Sylfaen" w:eastAsia="Arial Unicode MS" w:hAnsi="Sylfaen" w:cs="Arial Unicode MS"/>
                <w:b/>
                <w:color w:val="auto"/>
                <w:sz w:val="20"/>
                <w:szCs w:val="20"/>
                <w:highlight w:val="white"/>
              </w:rPr>
              <w:t>მანიპულაციების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დროს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იცავს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ჰიგიენისა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ნარჩენების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მართვის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წესებს.</w:t>
            </w:r>
          </w:p>
        </w:tc>
        <w:tc>
          <w:tcPr>
            <w:tcW w:w="540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lastRenderedPageBreak/>
              <w:t>საველე</w:t>
            </w:r>
            <w:r w:rsidR="004C432B"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ტრიაჟი: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 ნაბიჯი: სასიცოცხლო</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ნიშნები,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ნაბიჯი:</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დაზიანების</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ანატომიური</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აღწერა,</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III ნაბიჯი: დაზიანების</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მექანიზმი,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IV ნაბიჯი: გასათვალისწინებელი</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ასპექტები,</w:t>
            </w:r>
          </w:p>
          <w:p w:rsidR="00D2351D" w:rsidRPr="00DB5B58" w:rsidRDefault="00D2351D" w:rsidP="00D2351D">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მანიპულაციები</w:t>
            </w:r>
            <w:r w:rsidRPr="00DB5B58">
              <w:rPr>
                <w:rFonts w:ascii="Sylfaen" w:eastAsia="Merriweather" w:hAnsi="Sylfaen" w:cs="Merriweather"/>
                <w:b/>
                <w:color w:val="auto"/>
                <w:sz w:val="20"/>
                <w:szCs w:val="20"/>
              </w:rPr>
              <w:t xml:space="preserve">: </w:t>
            </w:r>
          </w:p>
          <w:p w:rsidR="00092CEB" w:rsidRPr="00DB5B58" w:rsidRDefault="003E1B44" w:rsidP="00A763B1">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 xml:space="preserve">სასიცოცხლო ფუნქციების განსაზღვრა: არაინვაზიური წნევის გაზომვა მანუალური მეთოდით, </w:t>
            </w:r>
            <w:r w:rsidRPr="00DB5B58">
              <w:rPr>
                <w:rFonts w:ascii="Sylfaen" w:eastAsia="Merriweather" w:hAnsi="Sylfaen" w:cs="Merriweather"/>
                <w:color w:val="auto"/>
                <w:sz w:val="20"/>
                <w:szCs w:val="20"/>
              </w:rPr>
              <w:t>სხეულის ტემპერატურა, პულსი, რესპირაცია,</w:t>
            </w:r>
            <w:r w:rsidR="002B509F" w:rsidRPr="00DB5B58">
              <w:rPr>
                <w:rFonts w:ascii="Sylfaen" w:eastAsia="Merriweather" w:hAnsi="Sylfaen" w:cs="Merriweather"/>
                <w:color w:val="auto"/>
                <w:sz w:val="20"/>
                <w:szCs w:val="20"/>
                <w:lang w:val="en-US"/>
              </w:rPr>
              <w:t xml:space="preserve"> </w:t>
            </w:r>
            <w:r w:rsidRPr="00DB5B58">
              <w:rPr>
                <w:rFonts w:ascii="Sylfaen" w:eastAsia="Merriweather" w:hAnsi="Sylfaen" w:cs="Merriweather"/>
                <w:color w:val="auto"/>
                <w:sz w:val="20"/>
                <w:szCs w:val="20"/>
              </w:rPr>
              <w:t xml:space="preserve">სასიცოცხლო </w:t>
            </w:r>
            <w:r w:rsidRPr="00DB5B58">
              <w:rPr>
                <w:rFonts w:ascii="Sylfaen" w:eastAsia="Merriweather" w:hAnsi="Sylfaen" w:cs="Merriweather"/>
                <w:color w:val="auto"/>
                <w:sz w:val="20"/>
                <w:szCs w:val="20"/>
              </w:rPr>
              <w:lastRenderedPageBreak/>
              <w:t xml:space="preserve">მაჩვენებლების დოკუმენტირება. </w:t>
            </w:r>
          </w:p>
        </w:tc>
        <w:tc>
          <w:tcPr>
            <w:tcW w:w="1659" w:type="dxa"/>
            <w:vMerge/>
          </w:tcPr>
          <w:p w:rsidR="00092CEB" w:rsidRPr="00DB5B58" w:rsidRDefault="00092CEB" w:rsidP="00A763B1">
            <w:pPr>
              <w:jc w:val="both"/>
              <w:rPr>
                <w:rFonts w:ascii="Sylfaen" w:eastAsia="Merriweather" w:hAnsi="Sylfaen" w:cs="Merriweather"/>
                <w:b/>
                <w:color w:val="auto"/>
                <w:sz w:val="20"/>
                <w:szCs w:val="20"/>
              </w:rPr>
            </w:pPr>
          </w:p>
        </w:tc>
      </w:tr>
    </w:tbl>
    <w:p w:rsidR="00092CEB" w:rsidRPr="00DB5B58" w:rsidRDefault="00092CEB" w:rsidP="00A763B1">
      <w:pPr>
        <w:spacing w:after="0" w:line="240" w:lineRule="auto"/>
        <w:jc w:val="both"/>
        <w:rPr>
          <w:rFonts w:ascii="Sylfaen" w:eastAsia="Merriweather" w:hAnsi="Sylfaen" w:cs="Merriweather"/>
          <w:b/>
          <w:color w:val="auto"/>
          <w:sz w:val="20"/>
          <w:szCs w:val="20"/>
        </w:rPr>
      </w:pPr>
    </w:p>
    <w:p w:rsidR="00187ACB" w:rsidRDefault="00187ACB">
      <w:pPr>
        <w:rPr>
          <w:rFonts w:ascii="Sylfaen" w:eastAsia="Merriweather" w:hAnsi="Sylfaen" w:cs="Merriweather"/>
          <w:b/>
          <w:color w:val="auto"/>
          <w:sz w:val="20"/>
          <w:szCs w:val="20"/>
        </w:rPr>
      </w:pPr>
      <w:r>
        <w:rPr>
          <w:rFonts w:ascii="Sylfaen" w:eastAsia="Merriweather" w:hAnsi="Sylfaen" w:cs="Merriweather"/>
          <w:b/>
          <w:color w:val="auto"/>
          <w:sz w:val="20"/>
          <w:szCs w:val="20"/>
        </w:rPr>
        <w:br w:type="page"/>
      </w:r>
    </w:p>
    <w:p w:rsidR="00092CEB" w:rsidRPr="00DB5B58" w:rsidRDefault="00916CFC" w:rsidP="00A763B1">
      <w:pPr>
        <w:spacing w:after="0" w:line="240" w:lineRule="auto"/>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lastRenderedPageBreak/>
        <w:t>3. დამხმარე</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ჩანაწერები</w:t>
      </w:r>
    </w:p>
    <w:p w:rsidR="00092CEB" w:rsidRPr="00DB5B58" w:rsidRDefault="00916CFC" w:rsidP="00A763B1">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3.1. სწავლებისა</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და</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შეფასების</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ორგანიზებ</w:t>
      </w:r>
      <w:r w:rsidR="003F1F63">
        <w:rPr>
          <w:rFonts w:ascii="Sylfaen" w:eastAsia="Arial Unicode MS" w:hAnsi="Sylfaen" w:cs="Arial Unicode MS"/>
          <w:b/>
          <w:color w:val="auto"/>
          <w:sz w:val="20"/>
          <w:szCs w:val="20"/>
        </w:rPr>
        <w:t>ა</w:t>
      </w:r>
    </w:p>
    <w:tbl>
      <w:tblPr>
        <w:tblStyle w:val="a8"/>
        <w:tblW w:w="154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7110"/>
        <w:gridCol w:w="1620"/>
        <w:gridCol w:w="2329"/>
        <w:gridCol w:w="2896"/>
      </w:tblGrid>
      <w:tr w:rsidR="00DB5B58" w:rsidRPr="00DB5B58" w:rsidTr="00187ACB">
        <w:trPr>
          <w:trHeight w:val="600"/>
        </w:trPr>
        <w:tc>
          <w:tcPr>
            <w:tcW w:w="1455" w:type="dxa"/>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სწავლის</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შედეგი</w:t>
            </w:r>
          </w:p>
        </w:tc>
        <w:tc>
          <w:tcPr>
            <w:tcW w:w="7110" w:type="dxa"/>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თემატიკა</w:t>
            </w:r>
          </w:p>
        </w:tc>
        <w:tc>
          <w:tcPr>
            <w:tcW w:w="1620" w:type="dxa"/>
            <w:vAlign w:val="center"/>
          </w:tcPr>
          <w:p w:rsidR="00092CEB" w:rsidRPr="00111F2F" w:rsidRDefault="00916CFC" w:rsidP="00004346">
            <w:pPr>
              <w:jc w:val="center"/>
              <w:rPr>
                <w:rFonts w:ascii="Sylfaen" w:eastAsia="Merriweather" w:hAnsi="Sylfaen" w:cs="Merriweather"/>
                <w:b/>
                <w:color w:val="auto"/>
                <w:sz w:val="20"/>
                <w:szCs w:val="20"/>
              </w:rPr>
            </w:pPr>
            <w:r w:rsidRPr="00111F2F">
              <w:rPr>
                <w:rFonts w:ascii="Sylfaen" w:eastAsia="Arial Unicode MS" w:hAnsi="Sylfaen" w:cs="Arial Unicode MS"/>
                <w:b/>
                <w:color w:val="auto"/>
                <w:sz w:val="20"/>
                <w:szCs w:val="20"/>
              </w:rPr>
              <w:t>სწავლება-სწავლის</w:t>
            </w:r>
            <w:r w:rsidR="001760AF" w:rsidRPr="00111F2F">
              <w:rPr>
                <w:rFonts w:ascii="Sylfaen" w:eastAsia="Arial Unicode MS" w:hAnsi="Sylfaen" w:cs="Arial Unicode MS"/>
                <w:b/>
                <w:color w:val="auto"/>
                <w:sz w:val="20"/>
                <w:szCs w:val="20"/>
              </w:rPr>
              <w:t xml:space="preserve"> </w:t>
            </w:r>
            <w:r w:rsidRPr="00111F2F">
              <w:rPr>
                <w:rFonts w:ascii="Sylfaen" w:eastAsia="Arial Unicode MS" w:hAnsi="Sylfaen" w:cs="Arial Unicode MS"/>
                <w:b/>
                <w:color w:val="auto"/>
                <w:sz w:val="20"/>
                <w:szCs w:val="20"/>
              </w:rPr>
              <w:t>მეთოდი/მეთოდები</w:t>
            </w:r>
          </w:p>
        </w:tc>
        <w:tc>
          <w:tcPr>
            <w:tcW w:w="2329" w:type="dxa"/>
          </w:tcPr>
          <w:p w:rsidR="00092CEB" w:rsidRPr="00111F2F" w:rsidRDefault="00916CFC" w:rsidP="00004346">
            <w:pPr>
              <w:jc w:val="center"/>
              <w:rPr>
                <w:rFonts w:ascii="Sylfaen" w:eastAsia="Merriweather" w:hAnsi="Sylfaen" w:cs="Merriweather"/>
                <w:b/>
                <w:color w:val="auto"/>
                <w:sz w:val="20"/>
                <w:szCs w:val="20"/>
              </w:rPr>
            </w:pPr>
            <w:r w:rsidRPr="00111F2F">
              <w:rPr>
                <w:rFonts w:ascii="Sylfaen" w:eastAsia="Arial Unicode MS" w:hAnsi="Sylfaen" w:cs="Arial Unicode MS"/>
                <w:b/>
                <w:color w:val="auto"/>
                <w:sz w:val="20"/>
                <w:szCs w:val="20"/>
              </w:rPr>
              <w:t>შეფასების</w:t>
            </w:r>
            <w:r w:rsidR="00A935CF" w:rsidRPr="00111F2F">
              <w:rPr>
                <w:rFonts w:ascii="Sylfaen" w:eastAsia="Arial Unicode MS" w:hAnsi="Sylfaen" w:cs="Arial Unicode MS"/>
                <w:b/>
                <w:color w:val="auto"/>
                <w:sz w:val="20"/>
                <w:szCs w:val="20"/>
              </w:rPr>
              <w:t xml:space="preserve"> </w:t>
            </w:r>
            <w:r w:rsidRPr="00111F2F">
              <w:rPr>
                <w:rFonts w:ascii="Sylfaen" w:eastAsia="Arial Unicode MS" w:hAnsi="Sylfaen" w:cs="Arial Unicode MS"/>
                <w:b/>
                <w:color w:val="auto"/>
                <w:sz w:val="20"/>
                <w:szCs w:val="20"/>
              </w:rPr>
              <w:t>მეთოდის/მეთოდების</w:t>
            </w:r>
            <w:r w:rsidR="001760AF" w:rsidRPr="00111F2F">
              <w:rPr>
                <w:rFonts w:ascii="Sylfaen" w:eastAsia="Arial Unicode MS" w:hAnsi="Sylfaen" w:cs="Arial Unicode MS"/>
                <w:b/>
                <w:color w:val="auto"/>
                <w:sz w:val="20"/>
                <w:szCs w:val="20"/>
              </w:rPr>
              <w:t xml:space="preserve"> </w:t>
            </w:r>
            <w:r w:rsidRPr="00111F2F">
              <w:rPr>
                <w:rFonts w:ascii="Sylfaen" w:eastAsia="Arial Unicode MS" w:hAnsi="Sylfaen" w:cs="Arial Unicode MS"/>
                <w:b/>
                <w:color w:val="auto"/>
                <w:sz w:val="20"/>
                <w:szCs w:val="20"/>
              </w:rPr>
              <w:t>აღწერილობა</w:t>
            </w:r>
          </w:p>
        </w:tc>
        <w:tc>
          <w:tcPr>
            <w:tcW w:w="2896" w:type="dxa"/>
            <w:tcBorders>
              <w:bottom w:val="single" w:sz="4" w:space="0" w:color="000000"/>
            </w:tcBorders>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პორტფოლიოში</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განთავსებული</w:t>
            </w:r>
          </w:p>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მტკიცებულება/მტკიცებულებები</w:t>
            </w:r>
          </w:p>
        </w:tc>
      </w:tr>
      <w:tr w:rsidR="00DB5B58" w:rsidRPr="00DB5B58" w:rsidTr="00187ACB">
        <w:trPr>
          <w:trHeight w:val="5947"/>
        </w:trPr>
        <w:tc>
          <w:tcPr>
            <w:tcW w:w="1455" w:type="dxa"/>
          </w:tcPr>
          <w:p w:rsidR="00D2351D" w:rsidRPr="00DB5B58" w:rsidRDefault="00D2351D" w:rsidP="00D2351D">
            <w:pPr>
              <w:jc w:val="center"/>
              <w:rPr>
                <w:rFonts w:ascii="Sylfaen" w:eastAsia="Merriweather" w:hAnsi="Sylfaen" w:cs="Merriweather"/>
                <w:color w:val="auto"/>
                <w:sz w:val="20"/>
                <w:szCs w:val="20"/>
              </w:rPr>
            </w:pPr>
            <w:r w:rsidRPr="00DB5B58">
              <w:rPr>
                <w:rFonts w:ascii="Sylfaen" w:eastAsia="Merriweather" w:hAnsi="Sylfaen" w:cs="Merriweather"/>
                <w:b/>
                <w:color w:val="auto"/>
                <w:sz w:val="20"/>
                <w:szCs w:val="20"/>
              </w:rPr>
              <w:t>1</w:t>
            </w:r>
          </w:p>
        </w:tc>
        <w:tc>
          <w:tcPr>
            <w:tcW w:w="7110" w:type="dxa"/>
            <w:shd w:val="clear" w:color="auto" w:fill="auto"/>
            <w:vAlign w:val="center"/>
          </w:tcPr>
          <w:p w:rsidR="001B0CA9" w:rsidRPr="00DB5B58" w:rsidRDefault="001B0CA9" w:rsidP="001B0CA9">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გარემოს უსაფრთხოების პრინციპები და რისკების იდენტიფიცირება:</w:t>
            </w:r>
            <w:r w:rsidRPr="00DB5B58">
              <w:rPr>
                <w:rFonts w:ascii="Sylfaen" w:eastAsia="Merriweather" w:hAnsi="Sylfaen" w:cs="Merriweather"/>
                <w:b/>
                <w:color w:val="auto"/>
                <w:sz w:val="20"/>
                <w:szCs w:val="20"/>
                <w:vertAlign w:val="superscript"/>
              </w:rPr>
              <w:footnoteReference w:id="1"/>
            </w:r>
          </w:p>
          <w:p w:rsidR="00D2351D" w:rsidRPr="00DB5B58" w:rsidRDefault="001B0CA9" w:rsidP="001B0CA9">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საგზაო მოძრაობა, ელექტროობა, ფეთქებადი და აალებადი ნივთიერებები, ცეცხლსასროლი იარაღი, ცივი იარაღი</w:t>
            </w:r>
          </w:p>
        </w:tc>
        <w:tc>
          <w:tcPr>
            <w:tcW w:w="1620" w:type="dxa"/>
            <w:vMerge w:val="restart"/>
            <w:vAlign w:val="center"/>
          </w:tcPr>
          <w:p w:rsidR="00D2351D" w:rsidRPr="00560839" w:rsidRDefault="00D2351D" w:rsidP="00D2351D">
            <w:pPr>
              <w:jc w:val="center"/>
              <w:rPr>
                <w:rFonts w:ascii="Sylfaen" w:eastAsia="Arial Unicode MS" w:hAnsi="Sylfaen" w:cs="Arial Unicode MS"/>
                <w:color w:val="auto"/>
                <w:sz w:val="20"/>
                <w:szCs w:val="20"/>
              </w:rPr>
            </w:pPr>
            <w:r w:rsidRPr="00560839">
              <w:rPr>
                <w:rFonts w:ascii="Sylfaen" w:eastAsia="Arial Unicode MS" w:hAnsi="Sylfaen" w:cs="Arial Unicode MS"/>
                <w:color w:val="auto"/>
                <w:sz w:val="20"/>
                <w:szCs w:val="20"/>
              </w:rPr>
              <w:t>პრაქტიკული მეცადინეობა მეთვალყურეობის ქვეშ</w:t>
            </w:r>
          </w:p>
        </w:tc>
        <w:tc>
          <w:tcPr>
            <w:tcW w:w="2329" w:type="dxa"/>
            <w:vMerge w:val="restart"/>
          </w:tcPr>
          <w:p w:rsidR="00111F2F" w:rsidRPr="00560839" w:rsidRDefault="00111F2F" w:rsidP="00D2351D">
            <w:pPr>
              <w:jc w:val="both"/>
              <w:rPr>
                <w:rFonts w:ascii="Sylfaen" w:eastAsia="Arial Unicode MS" w:hAnsi="Sylfaen" w:cs="Arial Unicode MS"/>
                <w:color w:val="auto"/>
                <w:sz w:val="20"/>
                <w:szCs w:val="20"/>
              </w:rPr>
            </w:pPr>
          </w:p>
          <w:p w:rsidR="00111F2F" w:rsidRPr="00560839" w:rsidRDefault="00111F2F" w:rsidP="00111F2F">
            <w:pPr>
              <w:shd w:val="clear" w:color="auto" w:fill="FFFFFF"/>
              <w:rPr>
                <w:rFonts w:ascii="Arial" w:eastAsia="Times New Roman" w:hAnsi="Arial" w:cs="Arial"/>
                <w:color w:val="auto"/>
                <w:sz w:val="24"/>
                <w:szCs w:val="24"/>
              </w:rPr>
            </w:pPr>
            <w:r w:rsidRPr="00560839">
              <w:rPr>
                <w:rFonts w:ascii="Sylfaen" w:eastAsia="Times New Roman" w:hAnsi="Sylfaen" w:cs="Arial"/>
                <w:color w:val="auto"/>
                <w:sz w:val="20"/>
                <w:szCs w:val="20"/>
              </w:rPr>
              <w:t>პროფესიულ სტუდენტს განესაზღვრება </w:t>
            </w:r>
            <w:r w:rsidRPr="00560839">
              <w:rPr>
                <w:rFonts w:ascii="Sylfaen" w:eastAsia="Times New Roman" w:hAnsi="Sylfaen" w:cs="Arial"/>
                <w:bCs/>
                <w:color w:val="auto"/>
                <w:sz w:val="20"/>
                <w:szCs w:val="20"/>
              </w:rPr>
              <w:t>პრაქტიკული დავალება, </w:t>
            </w:r>
            <w:r w:rsidRPr="00560839">
              <w:rPr>
                <w:rFonts w:ascii="Sylfaen" w:eastAsia="Times New Roman" w:hAnsi="Sylfaen" w:cs="Arial"/>
                <w:color w:val="auto"/>
                <w:sz w:val="20"/>
                <w:szCs w:val="20"/>
              </w:rPr>
              <w:t xml:space="preserve">რომლის  შესრულების პროცესსაც აკვირდება </w:t>
            </w:r>
            <w:r w:rsidRPr="00560839">
              <w:rPr>
                <w:rFonts w:ascii="Sylfaen" w:eastAsia="Times New Roman" w:hAnsi="Sylfaen" w:cs="Arial"/>
                <w:bCs/>
                <w:color w:val="auto"/>
                <w:sz w:val="20"/>
                <w:szCs w:val="20"/>
              </w:rPr>
              <w:t>კლინიკური მოდულის განმახორციელებელი პირი</w:t>
            </w:r>
            <w:r w:rsidR="00045263" w:rsidRPr="00560839">
              <w:rPr>
                <w:rFonts w:ascii="Sylfaen" w:eastAsia="Times New Roman" w:hAnsi="Sylfaen" w:cs="Arial"/>
                <w:bCs/>
                <w:color w:val="auto"/>
                <w:sz w:val="20"/>
                <w:szCs w:val="20"/>
              </w:rPr>
              <w:t>/პროფესიული განათლების მასწავლებელი</w:t>
            </w:r>
            <w:r w:rsidRPr="00560839">
              <w:rPr>
                <w:rFonts w:ascii="Sylfaen" w:eastAsia="Times New Roman" w:hAnsi="Sylfaen" w:cs="Arial"/>
                <w:bCs/>
                <w:color w:val="auto"/>
                <w:sz w:val="20"/>
                <w:szCs w:val="20"/>
              </w:rPr>
              <w:t xml:space="preserve">. </w:t>
            </w:r>
            <w:r w:rsidRPr="00560839">
              <w:rPr>
                <w:rFonts w:ascii="Sylfaen" w:eastAsia="Times New Roman" w:hAnsi="Sylfaen" w:cs="Arial"/>
                <w:color w:val="auto"/>
                <w:sz w:val="20"/>
                <w:szCs w:val="20"/>
              </w:rPr>
              <w:t xml:space="preserve">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w:t>
            </w:r>
            <w:r w:rsidRPr="00560839">
              <w:rPr>
                <w:rFonts w:ascii="Sylfaen" w:eastAsia="Times New Roman" w:hAnsi="Sylfaen" w:cs="Arial"/>
                <w:color w:val="auto"/>
                <w:sz w:val="20"/>
                <w:szCs w:val="20"/>
              </w:rPr>
              <w:lastRenderedPageBreak/>
              <w:t>შესაძლებელია  გამოყენებულ იქნას პროფესიული სტუდენტის მიერ  დეტალურად</w:t>
            </w:r>
          </w:p>
          <w:p w:rsidR="00111F2F" w:rsidRPr="00560839" w:rsidRDefault="00111F2F" w:rsidP="00111F2F">
            <w:pPr>
              <w:shd w:val="clear" w:color="auto" w:fill="FFFFFF"/>
              <w:rPr>
                <w:rFonts w:ascii="Arial" w:eastAsia="Times New Roman" w:hAnsi="Arial" w:cs="Arial"/>
                <w:color w:val="auto"/>
                <w:sz w:val="24"/>
                <w:szCs w:val="24"/>
              </w:rPr>
            </w:pPr>
            <w:r w:rsidRPr="00560839">
              <w:rPr>
                <w:rFonts w:ascii="Sylfaen" w:eastAsia="Times New Roman" w:hAnsi="Sylfaen" w:cs="Arial"/>
                <w:color w:val="auto"/>
                <w:sz w:val="20"/>
                <w:szCs w:val="20"/>
              </w:rPr>
              <w:t>შევსებული ჩანაწერების ჟურნალი.</w:t>
            </w:r>
          </w:p>
          <w:p w:rsidR="00111F2F" w:rsidRPr="00560839" w:rsidRDefault="00111F2F" w:rsidP="00D2351D">
            <w:pPr>
              <w:jc w:val="both"/>
              <w:rPr>
                <w:rFonts w:ascii="Sylfaen" w:eastAsia="Arial Unicode MS" w:hAnsi="Sylfaen" w:cs="Arial Unicode MS"/>
                <w:color w:val="auto"/>
                <w:sz w:val="20"/>
                <w:szCs w:val="20"/>
              </w:rPr>
            </w:pPr>
          </w:p>
          <w:p w:rsidR="00D2351D" w:rsidRPr="00560839" w:rsidRDefault="00D2351D" w:rsidP="00D2351D">
            <w:pPr>
              <w:jc w:val="both"/>
              <w:rPr>
                <w:rFonts w:ascii="Sylfaen" w:eastAsia="Arial Unicode MS" w:hAnsi="Sylfaen" w:cs="Arial Unicode MS"/>
                <w:color w:val="auto"/>
                <w:sz w:val="20"/>
                <w:szCs w:val="20"/>
              </w:rPr>
            </w:pPr>
          </w:p>
          <w:p w:rsidR="00D2351D" w:rsidRPr="00560839" w:rsidRDefault="00D2351D" w:rsidP="00D2351D">
            <w:pPr>
              <w:jc w:val="both"/>
              <w:rPr>
                <w:rFonts w:ascii="Sylfaen" w:eastAsia="Arial Unicode MS" w:hAnsi="Sylfaen" w:cs="Arial Unicode MS"/>
                <w:color w:val="auto"/>
                <w:sz w:val="20"/>
                <w:szCs w:val="20"/>
              </w:rPr>
            </w:pPr>
          </w:p>
        </w:tc>
        <w:tc>
          <w:tcPr>
            <w:tcW w:w="2896" w:type="dxa"/>
          </w:tcPr>
          <w:p w:rsidR="00111F2F" w:rsidRPr="00560839" w:rsidRDefault="00111F2F" w:rsidP="00D2351D">
            <w:pPr>
              <w:jc w:val="both"/>
              <w:rPr>
                <w:rFonts w:ascii="Sylfaen" w:eastAsia="Arial Unicode MS" w:hAnsi="Sylfaen" w:cs="Arial Unicode MS"/>
                <w:b/>
                <w:color w:val="auto"/>
                <w:sz w:val="20"/>
                <w:szCs w:val="20"/>
              </w:rPr>
            </w:pPr>
          </w:p>
          <w:p w:rsidR="00111F2F" w:rsidRPr="00560839" w:rsidRDefault="00111F2F" w:rsidP="00D2351D">
            <w:pPr>
              <w:jc w:val="both"/>
              <w:rPr>
                <w:rFonts w:ascii="Sylfaen" w:eastAsia="Arial Unicode MS" w:hAnsi="Sylfaen" w:cs="Arial Unicode MS"/>
                <w:b/>
                <w:color w:val="auto"/>
                <w:sz w:val="20"/>
                <w:szCs w:val="20"/>
              </w:rPr>
            </w:pPr>
          </w:p>
          <w:p w:rsidR="00111F2F" w:rsidRPr="00560839" w:rsidRDefault="00111F2F" w:rsidP="00111F2F">
            <w:pPr>
              <w:shd w:val="clear" w:color="auto" w:fill="FFFFFF"/>
              <w:jc w:val="both"/>
              <w:rPr>
                <w:rFonts w:ascii="Arial" w:eastAsia="Times New Roman" w:hAnsi="Arial" w:cs="Arial"/>
                <w:color w:val="auto"/>
                <w:sz w:val="24"/>
                <w:szCs w:val="24"/>
              </w:rPr>
            </w:pPr>
            <w:r w:rsidRPr="00560839">
              <w:rPr>
                <w:rFonts w:ascii="Sylfaen" w:eastAsia="Times New Roman" w:hAnsi="Sylfaen" w:cs="Arial"/>
                <w:bCs/>
                <w:color w:val="auto"/>
                <w:sz w:val="20"/>
                <w:szCs w:val="20"/>
              </w:rPr>
              <w:t>კლინიკური მოდულის განმახორციელებელი პირის</w:t>
            </w:r>
            <w:r w:rsidR="003F1F63">
              <w:rPr>
                <w:rFonts w:ascii="Sylfaen" w:eastAsia="Times New Roman" w:hAnsi="Sylfaen" w:cs="Arial"/>
                <w:bCs/>
                <w:color w:val="auto"/>
                <w:sz w:val="20"/>
                <w:szCs w:val="20"/>
              </w:rPr>
              <w:t xml:space="preserve"> </w:t>
            </w:r>
            <w:r w:rsidRPr="00560839">
              <w:rPr>
                <w:rFonts w:ascii="Sylfaen" w:eastAsia="Times New Roman" w:hAnsi="Sylfaen" w:cs="Arial"/>
                <w:bCs/>
                <w:color w:val="auto"/>
                <w:sz w:val="20"/>
                <w:szCs w:val="20"/>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3F1F63">
              <w:rPr>
                <w:rFonts w:ascii="Sylfaen" w:eastAsia="Times New Roman" w:hAnsi="Sylfaen" w:cs="Arial"/>
                <w:bCs/>
                <w:color w:val="auto"/>
                <w:sz w:val="20"/>
                <w:szCs w:val="20"/>
              </w:rPr>
              <w:t xml:space="preserve">  </w:t>
            </w:r>
            <w:r w:rsidRPr="00560839">
              <w:rPr>
                <w:rFonts w:ascii="Sylfaen" w:eastAsia="Times New Roman" w:hAnsi="Sylfaen" w:cs="Arial"/>
                <w:bCs/>
                <w:color w:val="auto"/>
                <w:sz w:val="20"/>
                <w:szCs w:val="20"/>
              </w:rPr>
              <w:t>მიერ ხელმოწერით დადასტურებული ჩანაწერების ჟურნალი.</w:t>
            </w:r>
          </w:p>
          <w:p w:rsidR="00111F2F" w:rsidRPr="00560839" w:rsidRDefault="00111F2F" w:rsidP="00D2351D">
            <w:pPr>
              <w:jc w:val="both"/>
              <w:rPr>
                <w:rFonts w:ascii="Sylfaen" w:eastAsia="Arial Unicode MS" w:hAnsi="Sylfaen" w:cs="Arial Unicode MS"/>
                <w:b/>
                <w:color w:val="auto"/>
                <w:sz w:val="20"/>
                <w:szCs w:val="20"/>
              </w:rPr>
            </w:pPr>
          </w:p>
        </w:tc>
      </w:tr>
      <w:tr w:rsidR="00DB5B58" w:rsidRPr="00DB5B58" w:rsidTr="00187ACB">
        <w:trPr>
          <w:trHeight w:val="9547"/>
        </w:trPr>
        <w:tc>
          <w:tcPr>
            <w:tcW w:w="1455" w:type="dxa"/>
            <w:tcBorders>
              <w:bottom w:val="single" w:sz="4" w:space="0" w:color="000000"/>
            </w:tcBorders>
          </w:tcPr>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lastRenderedPageBreak/>
              <w:t>2</w:t>
            </w:r>
          </w:p>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3</w:t>
            </w:r>
          </w:p>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4</w:t>
            </w:r>
          </w:p>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5</w:t>
            </w:r>
          </w:p>
        </w:tc>
        <w:tc>
          <w:tcPr>
            <w:tcW w:w="7110" w:type="dxa"/>
            <w:tcBorders>
              <w:bottom w:val="single" w:sz="4" w:space="0" w:color="000000"/>
            </w:tcBorders>
            <w:shd w:val="clear" w:color="auto" w:fill="auto"/>
          </w:tcPr>
          <w:p w:rsidR="001B0CA9" w:rsidRPr="00DB5B58" w:rsidRDefault="001B0CA9" w:rsidP="001B0CA9">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პროცესი:</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შეფასება: </w:t>
            </w:r>
            <w:r w:rsidRPr="00DB5B58">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1B0CA9" w:rsidRPr="00DB5B58" w:rsidRDefault="001B0CA9" w:rsidP="001B0CA9">
            <w:pPr>
              <w:jc w:val="both"/>
              <w:rPr>
                <w:rFonts w:ascii="Sylfaen" w:eastAsia="Merriweather" w:hAnsi="Sylfaen" w:cs="Merriweather"/>
                <w:color w:val="auto"/>
                <w:sz w:val="20"/>
                <w:szCs w:val="20"/>
                <w:u w:val="single"/>
              </w:rPr>
            </w:pPr>
            <w:r w:rsidRPr="00DB5B58">
              <w:rPr>
                <w:rFonts w:ascii="Sylfaen" w:eastAsia="Arial Unicode MS" w:hAnsi="Sylfaen" w:cs="Arial Unicode MS"/>
                <w:color w:val="auto"/>
                <w:sz w:val="20"/>
                <w:szCs w:val="20"/>
                <w:u w:val="single"/>
              </w:rPr>
              <w:t xml:space="preserve">საექთნო დიაგნოზი: </w:t>
            </w:r>
            <w:r w:rsidRPr="00DB5B58">
              <w:rPr>
                <w:rFonts w:ascii="Sylfaen" w:eastAsia="Arial Unicode MS" w:hAnsi="Sylfaen" w:cs="Arial Unicode MS"/>
                <w:color w:val="auto"/>
                <w:sz w:val="20"/>
                <w:szCs w:val="20"/>
              </w:rPr>
              <w:t xml:space="preserve">ძირითადი დიაგნოზი, დაავადების განვითარების რისკ-ფაქტორები, </w:t>
            </w:r>
            <w:r w:rsidR="00E32FAF">
              <w:rPr>
                <w:rFonts w:ascii="Sylfaen" w:eastAsia="Arial Unicode MS" w:hAnsi="Sylfaen" w:cs="Arial Unicode MS"/>
                <w:color w:val="auto"/>
                <w:sz w:val="20"/>
                <w:szCs w:val="20"/>
              </w:rPr>
              <w:t>სინდრომსა</w:t>
            </w:r>
            <w:r w:rsidRPr="00DB5B58">
              <w:rPr>
                <w:rFonts w:ascii="Sylfaen" w:eastAsia="Arial Unicode MS" w:hAnsi="Sylfaen" w:cs="Arial Unicode MS"/>
                <w:color w:val="auto"/>
                <w:sz w:val="20"/>
                <w:szCs w:val="20"/>
              </w:rPr>
              <w:t xml:space="preserve"> და სიმპტომზე დამყარებული დიაგნოზი;</w:t>
            </w:r>
          </w:p>
          <w:p w:rsidR="001B0CA9" w:rsidRPr="009101FB"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დაგეგმვა: </w:t>
            </w:r>
            <w:r w:rsidRPr="00DB5B58">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w:t>
            </w:r>
            <w:r w:rsidRPr="009101FB">
              <w:rPr>
                <w:rFonts w:ascii="Sylfaen" w:eastAsia="Arial Unicode MS" w:hAnsi="Sylfaen" w:cs="Arial Unicode MS"/>
                <w:color w:val="auto"/>
                <w:sz w:val="20"/>
                <w:szCs w:val="20"/>
              </w:rPr>
              <w:t>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1B0CA9" w:rsidRPr="009101FB" w:rsidRDefault="001B0CA9" w:rsidP="001B0CA9">
            <w:pPr>
              <w:jc w:val="both"/>
              <w:rPr>
                <w:rFonts w:ascii="Sylfaen" w:eastAsia="Merriweather" w:hAnsi="Sylfaen" w:cs="Merriweather"/>
                <w:color w:val="auto"/>
                <w:sz w:val="20"/>
                <w:szCs w:val="20"/>
              </w:rPr>
            </w:pPr>
            <w:r w:rsidRPr="009101FB">
              <w:rPr>
                <w:rFonts w:ascii="Sylfaen" w:eastAsia="Arial Unicode MS" w:hAnsi="Sylfaen" w:cs="Arial Unicode MS"/>
                <w:color w:val="auto"/>
                <w:sz w:val="20"/>
                <w:szCs w:val="20"/>
                <w:u w:val="single"/>
              </w:rPr>
              <w:t>იმპლემენტაცია</w:t>
            </w:r>
            <w:r w:rsidRPr="009101FB">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636DE4" w:rsidRPr="009101FB">
              <w:rPr>
                <w:rFonts w:ascii="Sylfaen" w:eastAsia="Arial Unicode MS" w:hAnsi="Sylfaen" w:cs="Arial Unicode MS"/>
                <w:color w:val="auto"/>
                <w:sz w:val="20"/>
                <w:szCs w:val="20"/>
              </w:rPr>
              <w:t>ნ</w:t>
            </w:r>
            <w:r w:rsidRPr="009101FB">
              <w:rPr>
                <w:rFonts w:ascii="Sylfaen" w:eastAsia="Arial Unicode MS" w:hAnsi="Sylfaen" w:cs="Arial Unicode MS"/>
                <w:color w:val="auto"/>
                <w:sz w:val="20"/>
                <w:szCs w:val="20"/>
              </w:rPr>
              <w:t>ტაცია;</w:t>
            </w:r>
          </w:p>
          <w:p w:rsidR="001B0CA9" w:rsidRPr="009101FB" w:rsidRDefault="001B0CA9" w:rsidP="001B0CA9">
            <w:pPr>
              <w:jc w:val="both"/>
              <w:rPr>
                <w:rFonts w:ascii="Sylfaen" w:eastAsia="Merriweather" w:hAnsi="Sylfaen" w:cs="Merriweather"/>
                <w:color w:val="auto"/>
                <w:sz w:val="20"/>
                <w:szCs w:val="20"/>
              </w:rPr>
            </w:pPr>
            <w:r w:rsidRPr="009101FB">
              <w:rPr>
                <w:rFonts w:ascii="Sylfaen" w:eastAsia="Arial Unicode MS" w:hAnsi="Sylfaen" w:cs="Arial Unicode MS"/>
                <w:color w:val="auto"/>
                <w:sz w:val="20"/>
                <w:szCs w:val="20"/>
                <w:u w:val="single"/>
              </w:rPr>
              <w:t xml:space="preserve">გადაფასება: </w:t>
            </w:r>
            <w:r w:rsidRPr="009101FB">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1B0CA9" w:rsidRPr="009101FB" w:rsidRDefault="001B0CA9" w:rsidP="001B0CA9">
            <w:pPr>
              <w:jc w:val="both"/>
              <w:rPr>
                <w:rFonts w:ascii="Sylfaen" w:eastAsia="Merriweather" w:hAnsi="Sylfaen" w:cs="Merriweather"/>
                <w:b/>
                <w:color w:val="auto"/>
                <w:sz w:val="20"/>
                <w:szCs w:val="20"/>
              </w:rPr>
            </w:pPr>
            <w:r w:rsidRPr="009101FB">
              <w:rPr>
                <w:rFonts w:ascii="Sylfaen" w:eastAsia="Arial Unicode MS" w:hAnsi="Sylfaen" w:cs="Arial Unicode MS"/>
                <w:b/>
                <w:color w:val="auto"/>
                <w:sz w:val="20"/>
                <w:szCs w:val="20"/>
              </w:rPr>
              <w:t>საექთნო მანიპულაციები</w:t>
            </w:r>
            <w:r w:rsidRPr="009101FB">
              <w:rPr>
                <w:rFonts w:ascii="Sylfaen" w:eastAsia="Merriweather" w:hAnsi="Sylfaen" w:cs="Merriweather"/>
                <w:b/>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9101FB">
              <w:rPr>
                <w:rFonts w:ascii="Sylfaen" w:eastAsia="Arial Unicode MS" w:hAnsi="Sylfaen" w:cs="Arial Unicode MS"/>
                <w:color w:val="auto"/>
                <w:sz w:val="20"/>
                <w:szCs w:val="20"/>
              </w:rPr>
              <w:t>პირველადი და მე</w:t>
            </w:r>
            <w:r w:rsidR="00E32FAF" w:rsidRPr="009101FB">
              <w:rPr>
                <w:rFonts w:ascii="Sylfaen" w:eastAsia="Arial Unicode MS" w:hAnsi="Sylfaen" w:cs="Arial Unicode MS"/>
                <w:color w:val="auto"/>
                <w:sz w:val="20"/>
                <w:szCs w:val="20"/>
              </w:rPr>
              <w:t>ორეული</w:t>
            </w:r>
            <w:r w:rsidRPr="009101FB">
              <w:rPr>
                <w:rFonts w:ascii="Sylfaen" w:eastAsia="Arial Unicode MS" w:hAnsi="Sylfaen" w:cs="Arial Unicode MS"/>
                <w:color w:val="auto"/>
                <w:sz w:val="20"/>
                <w:szCs w:val="20"/>
              </w:rPr>
              <w:t xml:space="preserve"> შეფასების</w:t>
            </w:r>
            <w:r w:rsidRPr="00DB5B58">
              <w:rPr>
                <w:rFonts w:ascii="Sylfaen" w:eastAsia="Arial Unicode MS" w:hAnsi="Sylfaen" w:cs="Arial Unicode MS"/>
                <w:color w:val="auto"/>
                <w:sz w:val="20"/>
                <w:szCs w:val="20"/>
              </w:rPr>
              <w:t xml:space="preserve">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კომუნიკაციის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დამყარება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ქმედებების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შემდგომ</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მდგომარეობის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მიერ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ქმედების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საპასუხოდ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შედეგის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შედარება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მოსალოდნელ</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გამოსავლებთან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პასუხისმგებელ</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ექთანთან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მუდმივი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კომუნიკაცია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ფლებოტომია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ინფუზიური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ტიტრაცია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გახსნა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შენარჩუნება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ოქსიგენო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ამბუს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მარტივი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რეზერვუიანი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ვენტილაცია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ცხვირხახის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პირხახის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სასანაციო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აპარატზე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სათანადო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საინჰალაციო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მოწყობილობების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ნებულაიზერები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ერთჯერადი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ბრონქოდილატატორები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დანიშნულების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წაკითხვა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დოზის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ჰემოდინამიკის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მუდმივი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წარმოება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ელექტროკარდიოგრამის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ინფექციის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პრინციპების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სისხლდენის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ტიპების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იდენტიფიცირება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ნაზოგასტრალური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ირიგაცია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ენდოტრაქეალური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ჩანთის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დამწოლი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კიდურის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იმობილიზაცია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კისრის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სტაბილიზაცია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იმობილიზაცია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იმობილიზაცია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პლევრის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დეკომპრესია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ტრანსპორტირება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სასიცოცხლო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მაჩვენებლების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გადაბარების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სქემა</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სამუშაო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ჰიგიენური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ღონისძიებების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ასეპტიკა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ანტისეპტიკის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პერსონალური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ხელების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ხელთათმანი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ტანსაცმლის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ხალათი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წინსაფარ</w:t>
            </w:r>
            <w:r w:rsidR="00E32FAF">
              <w:rPr>
                <w:rFonts w:ascii="Sylfaen" w:eastAsia="Arial Unicode MS" w:hAnsi="Sylfaen" w:cs="Arial Unicode MS"/>
                <w:color w:val="auto"/>
                <w:sz w:val="20"/>
                <w:szCs w:val="20"/>
              </w:rPr>
              <w:t>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სათვალე</w:t>
            </w:r>
            <w:r w:rsidR="006E7FC4">
              <w:rPr>
                <w:rFonts w:ascii="Sylfaen" w:eastAsia="Arial Unicode MS" w:hAnsi="Sylfaen" w:cs="Arial Unicode MS"/>
                <w:color w:val="auto"/>
                <w:sz w:val="20"/>
                <w:szCs w:val="20"/>
              </w:rPr>
              <w:t xml:space="preserve"> </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ფარი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ქირურგიული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რესპირატორი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ფეხსაცმელი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ბახილები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ქუდი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ჩაჩი</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სასიცოცხლო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ფუნქციების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მონიტორინიგი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ჰემოდინამიკის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მეთოდი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პულსი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რიტმი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ტემპერატურა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ჟანგბადის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მიწოდება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მარტივი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რეზერვუიანი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ნიღაბის</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ოროფარენგიალური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ნაზოფარენგიალური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პირის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ღრუს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გულმკერდის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ლარინგოსკოპის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ინტუბაციისთვისა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სწრაფი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თანმიმდევრული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აპარატურისა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პროცედურის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დაფიქსირება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დადასტურება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ჩადგმის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სიღრმის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დადასტურება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დოკუმენტირება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მანჟეტის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გადაზომვა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ექსტუბაციისთვის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ტრაქეის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დახურული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წესი</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ვენტილაციის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პარამეტრების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დაფისქირება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006E7FC4">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სათანადო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სასანაციო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ზონდის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ლოკაციის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ნაზო</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ოროგარინგეალური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ენდოტრაქეალური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პროცედურამდე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პროცუდურის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პროცედურის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შემდეგ</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ინფექციის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შემდგომ</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ნარჩენების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სეგრეგაცია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ექსტუბაციის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ჩვენების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სახარჯი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შეგროვება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მოსალოდნელი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ტრაქეოსტომიური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ჩადგმის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ჩვენებები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სახეები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პერკუტანული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ქირურგიული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მინიტრაქეოსტომია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უსაფრთხო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დაფიქსირება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შიდა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გაწმენდა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გამოცვლა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მანჟეტის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პნევმოთორაქსი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ჰემო</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პრევმოთორაქსი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ემპიემა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ჩადგმის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აქტიური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დრენირების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სახეები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პრევლერაკის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გამზადების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პრევლერაკის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ამოღების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პერკუსიულ</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ვიბრაციული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მასაჟი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ელექტროკარდიოგრამის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დეფიბრილატრის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ნორმალური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სინუსური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რიტმი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სიცოცხლისთვის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საშიში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ტაქიკარდია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ბრადიკარდია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წინაგულოვანი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ციმციმი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წინაგულოვანი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ფიბრილაცია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პარკუჭოვანი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ტაქიკარდია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პარკუჭოვანი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ფიბრილაცია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ასისტოლია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პულსგარეშე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ელექტრული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აქტივობა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გაჩერების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პოტენციური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მიზეზები</w:t>
            </w:r>
            <w:r w:rsidRPr="00DB5B58">
              <w:rPr>
                <w:rFonts w:eastAsia="Arial Unicode MS" w:cs="Arial Unicode MS"/>
                <w:color w:val="auto"/>
                <w:sz w:val="20"/>
                <w:szCs w:val="20"/>
              </w:rPr>
              <w:t xml:space="preserve"> 4 H-</w:t>
            </w:r>
            <w:r w:rsidRPr="00DB5B58">
              <w:rPr>
                <w:rFonts w:ascii="Sylfaen" w:eastAsia="Arial Unicode MS" w:hAnsi="Sylfaen" w:cs="Arial Unicode MS"/>
                <w:color w:val="auto"/>
                <w:sz w:val="20"/>
                <w:szCs w:val="20"/>
              </w:rPr>
              <w:t>ისდა</w:t>
            </w:r>
            <w:r w:rsidRPr="00DB5B58">
              <w:rPr>
                <w:rFonts w:eastAsia="Arial Unicode MS" w:cs="Arial Unicode MS"/>
                <w:color w:val="auto"/>
                <w:sz w:val="20"/>
                <w:szCs w:val="20"/>
              </w:rPr>
              <w:t xml:space="preserve"> 4 T-</w:t>
            </w:r>
            <w:r w:rsidRPr="00DB5B58">
              <w:rPr>
                <w:rFonts w:ascii="Sylfaen" w:eastAsia="Arial Unicode MS" w:hAnsi="Sylfaen" w:cs="Arial Unicode MS"/>
                <w:color w:val="auto"/>
                <w:sz w:val="20"/>
                <w:szCs w:val="20"/>
              </w:rPr>
              <w:t>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w:t>
            </w:r>
            <w:r w:rsidR="006234F4">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ფილტვის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რეანიმაციის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სახარჯი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ღწერა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არესტის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შემდგომი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სტრატეგიები</w:t>
            </w:r>
            <w:r w:rsidRPr="00DB5B58">
              <w:rPr>
                <w:rFonts w:eastAsia="Arial Unicode MS" w:cs="Arial Unicode MS"/>
                <w:color w:val="auto"/>
                <w:sz w:val="20"/>
                <w:szCs w:val="20"/>
              </w:rPr>
              <w:t xml:space="preserve">, BLS / ACLS </w:t>
            </w:r>
            <w:r w:rsidR="00636DE4">
              <w:rPr>
                <w:rFonts w:ascii="Sylfaen" w:eastAsia="Arial Unicode MS" w:hAnsi="Sylfaen" w:cs="Arial Unicode MS"/>
                <w:color w:val="auto"/>
                <w:sz w:val="20"/>
                <w:szCs w:val="20"/>
              </w:rPr>
              <w:t>რეკომენდაციები</w:t>
            </w:r>
            <w:r w:rsidRPr="00DB5B58">
              <w:rPr>
                <w:rFonts w:ascii="Sylfaen" w:eastAsia="Arial Unicode MS" w:hAnsi="Sylfaen" w:cs="Arial Unicode MS"/>
                <w:color w:val="auto"/>
                <w:sz w:val="20"/>
                <w:szCs w:val="20"/>
              </w:rPr>
              <w:t>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ასისიტირება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შეფასების</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კალი</w:t>
            </w:r>
            <w:r w:rsidR="00636DE4">
              <w:rPr>
                <w:rFonts w:ascii="Sylfaen" w:eastAsia="Arial Unicode MS" w:hAnsi="Sylfaen" w:cs="Arial Unicode MS"/>
                <w:color w:val="auto"/>
                <w:sz w:val="20"/>
                <w:szCs w:val="20"/>
              </w:rPr>
              <w:t>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შევსება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მდგომარეობაზე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დაკვირვება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ფერი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სინოტივე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ტემპერატურა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კაპილარული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ავსებადობის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შეშუპების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კიდურების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ტემპერატურის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p>
          <w:p w:rsidR="001B0CA9" w:rsidRPr="00DB5B58" w:rsidRDefault="001B0CA9" w:rsidP="001B0CA9">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მშრალი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სველი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უარყოფითი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მკურნალობა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ირიგაცია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ელასტი</w:t>
            </w:r>
            <w:r w:rsidR="00E32FAF">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მეთოდები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ნაწოლების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განვითარების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რისკების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იდენტიფიცირება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ნაწოლების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002B509F"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პუნქცია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საანალიზე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შესაბამის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სინჯარაში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განთავსება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დაწყება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სიჩქარის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რეგულაცია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თერპიისთვის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სახარჯი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არტერიის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ადგილმდებარეობის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უკუჩვენებები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ნორმალური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პათოლოგიური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მრუდები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აწყობა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ადგილმდებარეობის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უკუჩვენებები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ნორმალური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პათოლოგიური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მრუდები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მუშაობის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პრინციპი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ტრანსდუსერის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აწყობა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ექიმთან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ერთად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მედიკამენტოზური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მკურნალობის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სქემის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განხილვა</w:t>
            </w:r>
            <w:r w:rsidRPr="00DB5B58">
              <w:rPr>
                <w:rFonts w:eastAsia="Arial Unicode MS" w:cs="Arial Unicode MS"/>
                <w:color w:val="auto"/>
                <w:sz w:val="20"/>
                <w:szCs w:val="20"/>
              </w:rPr>
              <w:t xml:space="preserve">, </w:t>
            </w:r>
            <w:r w:rsidR="000827D7">
              <w:rPr>
                <w:rFonts w:ascii="Sylfaen" w:eastAsia="Arial Unicode MS" w:hAnsi="Sylfaen" w:cs="Arial Unicode MS"/>
                <w:color w:val="auto"/>
                <w:sz w:val="20"/>
                <w:szCs w:val="20"/>
              </w:rPr>
              <w:t>მედიკამე</w:t>
            </w:r>
            <w:r w:rsidRPr="00DB5B58">
              <w:rPr>
                <w:rFonts w:ascii="Sylfaen" w:eastAsia="Arial Unicode MS" w:hAnsi="Sylfaen" w:cs="Arial Unicode MS"/>
                <w:color w:val="auto"/>
                <w:sz w:val="20"/>
                <w:szCs w:val="20"/>
              </w:rPr>
              <w:t>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ორალურად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ინტრამუსკულარულად</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სუბკუტანურად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საინჰალაციო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ფლაკონიდან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ამპულიდან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ინექციის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ბოლუსურა</w:t>
            </w:r>
            <w:r w:rsidRPr="00DB5B58">
              <w:rPr>
                <w:rFonts w:ascii="Sylfaen" w:eastAsia="Arial Unicode MS" w:hAnsi="Sylfaen" w:cs="Arial Unicode MS"/>
                <w:color w:val="auto"/>
                <w:sz w:val="20"/>
                <w:szCs w:val="20"/>
              </w:rPr>
              <w:t>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შეყვანა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მიკროინფუზია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ინფუზია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ტრანფუზია</w:t>
            </w:r>
            <w:r w:rsidRPr="00DB5B58">
              <w:rPr>
                <w:rFonts w:eastAsia="Arial Unicode MS" w:cs="Arial Unicode MS"/>
                <w:color w:val="auto"/>
                <w:sz w:val="20"/>
                <w:szCs w:val="20"/>
              </w:rPr>
              <w:t xml:space="preserve"> </w:t>
            </w:r>
            <w:r w:rsidR="000827D7">
              <w:rPr>
                <w:rFonts w:ascii="Sylfaen" w:eastAsia="Arial Unicode MS" w:hAnsi="Sylfaen" w:cs="Arial Unicode MS"/>
                <w:color w:val="auto"/>
                <w:sz w:val="20"/>
                <w:szCs w:val="20"/>
              </w:rPr>
              <w:t>პორცედურასთ</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დაკავშირებული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უსაფრთხოების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w:t>
            </w:r>
            <w:r w:rsidR="000827D7">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დოზა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მეთოდი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მიცემის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ვარგისიანობა</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მაღალი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რისკის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გამოყენებისას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შესაბამისი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სიცოცხლისთვის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საშიშ</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რითმებთან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ასოცირებული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მედიკამენტოზური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ინოტროპები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ვაზოპრესორები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ვაზოდილატატორები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ანტია</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ანტიჰიპერტენზიული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დიურეზული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კრისტალოიდების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კოლოიდების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სისხლის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პროდუქტების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ჩვენება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უკკარდიოგენური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ჰიპოვოლემიური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სეპტი</w:t>
            </w:r>
            <w:r w:rsidR="006234F4">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ნეიროგენური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ანაფილაქსიური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lastRenderedPageBreak/>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ზურგზე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ლატერალური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მუცელზე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წოლის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ტრენდელენბურგის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სახსრების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მოძრაობა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ნუტრიციული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სტატუსის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სუნთქვითი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ვარჯიშები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ვიბრაციულ</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პერკუსიული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მასაჟი</w:t>
            </w:r>
            <w:r w:rsidRPr="00DB5B58">
              <w:rPr>
                <w:rFonts w:eastAsia="Arial Unicode MS" w:cs="Arial Unicode MS"/>
                <w:color w:val="auto"/>
                <w:sz w:val="20"/>
                <w:szCs w:val="20"/>
              </w:rPr>
              <w:t xml:space="preserve">, </w:t>
            </w:r>
            <w:r w:rsidR="006234F4">
              <w:rPr>
                <w:rFonts w:ascii="Sylfaen" w:eastAsia="Arial Unicode MS" w:hAnsi="Sylfaen" w:cs="Arial Unicode MS"/>
                <w:color w:val="auto"/>
                <w:sz w:val="20"/>
                <w:szCs w:val="20"/>
              </w:rPr>
              <w:t>ფილ</w:t>
            </w:r>
            <w:r w:rsidRPr="00DB5B58">
              <w:rPr>
                <w:rFonts w:ascii="Sylfaen" w:eastAsia="Arial Unicode MS" w:hAnsi="Sylfaen" w:cs="Arial Unicode MS"/>
                <w:color w:val="auto"/>
                <w:sz w:val="20"/>
                <w:szCs w:val="20"/>
              </w:rPr>
              <w:t>ტვების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აუსკულტაცია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პერკუსია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გულმკერდის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პალპაცია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სავარჯიშო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სპირომეტრია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სითხის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ბალანსის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დათვლა</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სიჩქარის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დათვლა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გამოყოფილი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სითხეების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დათვლა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ცნობიერების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ნერვული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ნერვული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ინტრაკრანიალური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AVPU </w:t>
            </w:r>
            <w:r w:rsidR="00636DE4">
              <w:rPr>
                <w:rFonts w:ascii="Sylfaen" w:eastAsia="Arial Unicode MS" w:hAnsi="Sylfaen" w:cs="Arial Unicode MS"/>
                <w:color w:val="auto"/>
                <w:sz w:val="20"/>
                <w:szCs w:val="20"/>
              </w:rPr>
              <w:t>სკალა</w:t>
            </w:r>
            <w:r w:rsidRPr="00DB5B58">
              <w:rPr>
                <w:rFonts w:eastAsia="Arial Unicode MS" w:cs="Arial Unicode MS"/>
                <w:color w:val="auto"/>
                <w:sz w:val="20"/>
                <w:szCs w:val="20"/>
              </w:rPr>
              <w:t xml:space="preserve">, GCS </w:t>
            </w:r>
            <w:r w:rsidR="00636DE4">
              <w:rPr>
                <w:rFonts w:ascii="Sylfaen" w:eastAsia="Arial Unicode MS" w:hAnsi="Sylfaen" w:cs="Arial Unicode MS"/>
                <w:color w:val="auto"/>
                <w:sz w:val="20"/>
                <w:szCs w:val="20"/>
              </w:rPr>
              <w:t>სკალა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გამაღიზიანებელზე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სტიმულით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რეაქცია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შუქზე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პასუხის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ორიენტაცია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ხმოვან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გამაღიზიანებლზე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ფოკალური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დეფიციტი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როგორიცაა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აფაზია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დისფაზია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მოტორული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პასუხი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მითითების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შესრულება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ძლიერი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სუსტი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ძალიან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სუსტი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გამოვლენის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მოხრის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გაშლის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რეფლექსიის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არქონის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ინტრაკრანიალური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მომატების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გამოვლენილი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სიმპტომები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ნიშნები</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ჰიპოაქტირუობა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ჰიპერაქტიურობა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00C4247B">
              <w:rPr>
                <w:rFonts w:ascii="Sylfaen" w:eastAsia="Arial Unicode MS" w:hAnsi="Sylfaen" w:cs="Arial Unicode MS"/>
                <w:color w:val="auto"/>
                <w:sz w:val="20"/>
                <w:szCs w:val="20"/>
              </w:rPr>
              <w:t>ჰიპოაქტიურობ</w:t>
            </w:r>
            <w:r w:rsidRPr="00DB5B58">
              <w:rPr>
                <w:rFonts w:ascii="Sylfaen" w:eastAsia="Arial Unicode MS" w:hAnsi="Sylfaen" w:cs="Arial Unicode MS"/>
                <w:color w:val="auto"/>
                <w:sz w:val="20"/>
                <w:szCs w:val="20"/>
              </w:rPr>
              <w:t>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დილირიუმის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სედაციის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ტიპები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მნიშვნელობა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სედაციის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შესაფასებელი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გაცნობა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სედაციის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გასამახვილებელი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ყურადღება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ოპოიდური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არაოპოიდური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ანთების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საწინააღმდეგო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არასტეროიდული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ანტიკონვულსიურ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ანალგეზიური</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რომ</w:t>
            </w:r>
            <w:r w:rsidRPr="00DB5B58">
              <w:rPr>
                <w:rFonts w:ascii="Sylfaen" w:eastAsia="Arial Unicode MS" w:hAnsi="Sylfaen" w:cs="Arial Unicode MS"/>
                <w:color w:val="auto"/>
                <w:sz w:val="20"/>
                <w:szCs w:val="20"/>
              </w:rPr>
              <w:t>ლ</w:t>
            </w:r>
            <w:r w:rsidR="00E32FAF">
              <w:rPr>
                <w:rFonts w:ascii="Sylfaen" w:eastAsia="Arial Unicode MS" w:hAnsi="Sylfaen" w:cs="Arial Unicode MS"/>
                <w:color w:val="auto"/>
                <w:sz w:val="20"/>
                <w:szCs w:val="20"/>
              </w:rPr>
              <w:t>ებ</w:t>
            </w:r>
            <w:r w:rsidRPr="00DB5B58">
              <w:rPr>
                <w:rFonts w:ascii="Sylfaen" w:eastAsia="Arial Unicode MS" w:hAnsi="Sylfaen" w:cs="Arial Unicode MS"/>
                <w:color w:val="auto"/>
                <w:sz w:val="20"/>
                <w:szCs w:val="20"/>
              </w:rPr>
              <w:t>იც</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ძირითადად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გამოიყენება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ინტენსიური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პალატაში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მოქმედება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უკუჩვენებების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განხილვა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ასპირაციის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პრევენცია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ნაზოგასტრალური</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ინტიბაცია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გასტრალური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მლივი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ნაწლავის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ზონდით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კვება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შეგროვება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ბუშტის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ბუშტის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ამოღება</w:t>
            </w:r>
            <w:r w:rsidRPr="00DB5B58">
              <w:rPr>
                <w:rFonts w:eastAsia="Arial Unicode MS" w:cs="Arial Unicode MS"/>
                <w:color w:val="auto"/>
                <w:sz w:val="20"/>
                <w:szCs w:val="20"/>
              </w:rPr>
              <w:t>,</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დეჰიდრატაციის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ნიშნების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ამოცნობა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გადავსების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ამოცნობა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ბალანსის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კონტროლი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კრეატინინის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კლირენსის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შარდისანალიზის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ელექტროლიტები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ჰიპერკალემია</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თ</w:t>
            </w:r>
            <w:r w:rsidR="00E32FAF">
              <w:rPr>
                <w:rFonts w:ascii="Sylfaen" w:eastAsia="Arial Unicode MS" w:hAnsi="Sylfaen" w:cs="Arial Unicode MS"/>
                <w:color w:val="auto"/>
                <w:sz w:val="20"/>
                <w:szCs w:val="20"/>
              </w:rPr>
              <w:t>ირ</w:t>
            </w:r>
            <w:r w:rsidRPr="00DB5B58">
              <w:rPr>
                <w:rFonts w:ascii="Sylfaen" w:eastAsia="Arial Unicode MS" w:hAnsi="Sylfaen" w:cs="Arial Unicode MS"/>
                <w:color w:val="auto"/>
                <w:sz w:val="20"/>
                <w:szCs w:val="20"/>
              </w:rPr>
              <w:t>კმლის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ჩანაცვლებითი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ინდიკატორები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გადავსება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ჰიპერკალემია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მეტაბოლური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აციდოზი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ტოქსინების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კლირენსი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ერთად</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განსაზღ</w:t>
            </w:r>
            <w:r w:rsidRPr="00DB5B58">
              <w:rPr>
                <w:rFonts w:ascii="Sylfaen" w:eastAsia="Arial Unicode MS" w:hAnsi="Sylfaen" w:cs="Arial Unicode MS"/>
                <w:color w:val="auto"/>
                <w:sz w:val="20"/>
                <w:szCs w:val="20"/>
              </w:rPr>
              <w:t>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სამოქმედო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გეგმაში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გათვალისწინება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გამწმენდი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ოყნის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პორცედურის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შესრულება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ჰიგიენის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ღონისძიებების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შესრულება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პირის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ღრუს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კბილების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კბილების</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პროთ</w:t>
            </w:r>
            <w:r w:rsidRPr="00DB5B58">
              <w:rPr>
                <w:rFonts w:ascii="Sylfaen" w:eastAsia="Arial Unicode MS" w:hAnsi="Sylfaen" w:cs="Arial Unicode MS"/>
                <w:color w:val="auto"/>
                <w:sz w:val="20"/>
                <w:szCs w:val="20"/>
              </w:rPr>
              <w:t>ეზის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ცხვირის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ღრუს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შხაპი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დაბანა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საფარველის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კიდურების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ფრჩხილების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განსაკუთრებული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ყურადღება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დიაბეტიან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პაციენტებში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შორისის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ქალები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კაცები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ბუშტის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სახის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გაპარსვა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თმების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საწოლში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მასაჟი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აქტიური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ვარჯიში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ნარჩენების</w:t>
            </w:r>
            <w:r w:rsidRPr="00DB5B58">
              <w:rPr>
                <w:rFonts w:eastAsia="Arial Unicode MS" w:cs="Arial Unicode MS"/>
                <w:color w:val="auto"/>
                <w:sz w:val="20"/>
                <w:szCs w:val="20"/>
              </w:rPr>
              <w:t>;</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თეთრეულის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სეგრეგაცია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ბიოლოგიური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ქიმიური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ნივთიერებების</w:t>
            </w:r>
            <w:r w:rsidRPr="00DB5B58">
              <w:rPr>
                <w:rFonts w:eastAsia="Arial Unicode MS" w:cs="Arial Unicode MS"/>
                <w:color w:val="auto"/>
                <w:sz w:val="20"/>
                <w:szCs w:val="20"/>
              </w:rPr>
              <w:t>;</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რადიაციული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ნივთიერებების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მოხმარების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უსაფრ</w:t>
            </w:r>
            <w:r w:rsidRPr="00DB5B58">
              <w:rPr>
                <w:rFonts w:ascii="Sylfaen" w:eastAsia="Arial Unicode MS" w:hAnsi="Sylfaen" w:cs="Arial Unicode MS"/>
                <w:color w:val="auto"/>
                <w:sz w:val="20"/>
                <w:szCs w:val="20"/>
              </w:rPr>
              <w:t>თხოების</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წესები</w:t>
            </w:r>
            <w:r w:rsidRPr="00DB5B58">
              <w:rPr>
                <w:rFonts w:ascii="Sylfaen" w:eastAsia="Arial Unicode MS" w:hAnsi="Sylfaen" w:cs="Arial Unicode MS"/>
                <w:color w:val="auto"/>
                <w:sz w:val="20"/>
                <w:szCs w:val="20"/>
              </w:rPr>
              <w:t>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დოკუმენტაცია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ფიზიკალური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მონაცემების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 – 300-1/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დანიშნულების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r w:rsidRPr="00DB5B58">
              <w:rPr>
                <w:rFonts w:eastAsia="Arial Unicode MS" w:cs="Arial Unicode MS"/>
                <w:color w:val="auto"/>
                <w:sz w:val="20"/>
                <w:szCs w:val="20"/>
              </w:rPr>
              <w:t xml:space="preserve"> - </w:t>
            </w:r>
            <w:r w:rsidR="00E32FAF">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 – 300-2/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სისხლის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სისხლის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კომპონენტების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გადასხმის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ოქმი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№IV-300-11/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წერილობითი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ინფორმირებული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თანხმობა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მომსახურების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გაწევაზე</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№IV-300-12/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მდგომარეობის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ძირითადი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მაჩვენებლის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რუკა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№IV-300-13/</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სტაციონარში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პაციენტთა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ტრიაჟის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ამბულატორიული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ბარათი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IV-№200/</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 xml:space="preserve"> „</w:t>
            </w:r>
            <w:r w:rsidRPr="00DB5B58">
              <w:rPr>
                <w:rFonts w:ascii="Sylfaen" w:eastAsia="Arial Unicode MS" w:hAnsi="Sylfaen" w:cs="Arial Unicode MS"/>
                <w:color w:val="auto"/>
                <w:sz w:val="20"/>
                <w:szCs w:val="20"/>
              </w:rPr>
              <w:t>იმუნიზაციის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ცხრილი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lastRenderedPageBreak/>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ზოგადი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მონაცემების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ცხრილი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დასკვნითი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დიაგნოზების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ცხრილი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IV-200–3/</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პირველადი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ჯანმრთელობის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სერვისის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იმწოდებელთათვის</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IV-200–4/</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გასინჯვის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IV-200–5/</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კლინიკურ</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დიაგნოსტიკური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გამოკვლევის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შედეგების</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IV-200–6/</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ჩარევის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ოქმი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IV-200–7/</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წერილობითი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ინფორმირებული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თანხმობა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მომსახურების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გაწევაზე</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IV-200–8/</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ანტე</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პერინატალური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ანამნეზი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IV-200–9/</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გეგმიური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მეთვალყურეობის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IV-200–10/</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ლაბორატორიული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გამოკვლევების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ამბულატორიული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ამბულატორიული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ვიზიტების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ბინაზე</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ადგილზე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გამოძახების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IV-200–13/</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ბენეფიციარის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ბარათი</w:t>
            </w:r>
          </w:p>
          <w:p w:rsidR="001B0CA9" w:rsidRPr="00DB5B58" w:rsidRDefault="001B0CA9" w:rsidP="001B0CA9">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ბენეფიციართა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p>
          <w:p w:rsidR="001B0CA9" w:rsidRPr="00DB5B58" w:rsidRDefault="001B0CA9" w:rsidP="001B0CA9">
            <w:pPr>
              <w:jc w:val="both"/>
              <w:rPr>
                <w:rFonts w:ascii="Sylfaen" w:eastAsia="Arial Unicode MS" w:hAnsi="Sylfaen" w:cs="Arial Unicode MS"/>
                <w:color w:val="auto"/>
                <w:sz w:val="20"/>
                <w:szCs w:val="20"/>
              </w:rPr>
            </w:pPr>
          </w:p>
          <w:p w:rsidR="001B0CA9" w:rsidRPr="00DB5B58" w:rsidRDefault="001B0CA9" w:rsidP="002B509F">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 xml:space="preserve">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w:t>
            </w:r>
            <w:r w:rsidRPr="00DB5B58">
              <w:rPr>
                <w:rFonts w:ascii="Sylfaen" w:eastAsia="Arial Unicode MS" w:hAnsi="Sylfaen" w:cs="Arial Unicode MS"/>
                <w:color w:val="auto"/>
                <w:sz w:val="20"/>
                <w:szCs w:val="20"/>
              </w:rPr>
              <w:lastRenderedPageBreak/>
              <w:t>ელექტროკარდიოგრამის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სქემა</w:t>
            </w:r>
          </w:p>
          <w:p w:rsidR="001B0CA9" w:rsidRPr="00DB5B58" w:rsidRDefault="001B0CA9" w:rsidP="002B509F">
            <w:pPr>
              <w:rPr>
                <w:rFonts w:ascii="Sylfaen" w:eastAsia="Merriweather" w:hAnsi="Sylfaen" w:cs="Merriweather"/>
                <w:color w:val="auto"/>
                <w:sz w:val="20"/>
                <w:szCs w:val="20"/>
              </w:rPr>
            </w:pPr>
            <w:r w:rsidRPr="00DB5B58">
              <w:rPr>
                <w:rFonts w:ascii="Sylfaen" w:eastAsia="Merriweather" w:hAnsi="Sylfaen" w:cs="Merriweather"/>
                <w:color w:val="auto"/>
                <w:sz w:val="20"/>
                <w:szCs w:val="20"/>
              </w:rPr>
              <w:t>პაციენტის და სამუშაო არის მომზადება.</w:t>
            </w:r>
          </w:p>
          <w:p w:rsidR="001B0CA9" w:rsidRPr="00DB5B58" w:rsidRDefault="001B0CA9" w:rsidP="002B509F">
            <w:pPr>
              <w:contextualSpacing/>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1B0CA9" w:rsidRPr="00DB5B58" w:rsidRDefault="001B0CA9" w:rsidP="002B509F">
            <w:pPr>
              <w:contextualSpacing/>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ხელების დაცვა -</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ხელთათმანი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კანის, ტანსაცმლის დაცვა -</w:t>
            </w:r>
            <w:r w:rsidR="00DB5B58"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ხალათი/წინსაფარ</w:t>
            </w:r>
            <w:r w:rsidR="00E32FAF">
              <w:rPr>
                <w:rFonts w:ascii="Sylfaen" w:eastAsia="Arial Unicode MS" w:hAnsi="Sylfaen" w:cs="Arial Unicode MS"/>
                <w:color w:val="auto"/>
                <w:sz w:val="20"/>
                <w:szCs w:val="20"/>
              </w:rPr>
              <w:t>ი</w:t>
            </w:r>
            <w:r w:rsidRPr="00DB5B58">
              <w:rPr>
                <w:rFonts w:ascii="Sylfaen" w:eastAsia="Arial Unicode MS" w:hAnsi="Sylfaen" w:cs="Arial Unicode MS"/>
                <w:color w:val="auto"/>
                <w:sz w:val="20"/>
                <w:szCs w:val="20"/>
              </w:rPr>
              <w:t>, სათვალე</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თვალის დაცვა</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სახის ფარი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ქირურგიული ნიღაბი</w:t>
            </w:r>
            <w:r w:rsidRPr="00DB5B58">
              <w:rPr>
                <w:rFonts w:ascii="Sylfaen" w:eastAsia="Merriweather" w:hAnsi="Sylfaen" w:cs="Merriweather"/>
                <w:b/>
                <w:color w:val="auto"/>
                <w:sz w:val="20"/>
                <w:szCs w:val="20"/>
              </w:rPr>
              <w:t>,</w:t>
            </w:r>
            <w:r w:rsidR="00BA1DC0">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რესპირატორი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ფეხსაცმელი/ბახილები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ქუდი/ თმის ჩაჩი</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0827D7"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ტრაქეის სანაციის (ღია და დახურული წესი), </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0827D7">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w:t>
            </w:r>
            <w:r w:rsidRPr="00DB5B58">
              <w:rPr>
                <w:rFonts w:ascii="Sylfaen" w:eastAsia="Arial Unicode MS" w:hAnsi="Sylfaen" w:cs="Arial Unicode MS"/>
                <w:color w:val="auto"/>
                <w:sz w:val="20"/>
                <w:szCs w:val="20"/>
              </w:rPr>
              <w:lastRenderedPageBreak/>
              <w:t>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სიცოცხლისთვის საშიში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6234F4">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აღწერა, გულის არესტის შემდგომი მართვის სტრატეგიები</w:t>
            </w:r>
            <w:r w:rsidR="000827D7">
              <w:rPr>
                <w:rFonts w:ascii="Sylfaen" w:eastAsia="Arial Unicode MS" w:hAnsi="Sylfaen" w:cs="Arial Unicode MS"/>
                <w:color w:val="auto"/>
                <w:sz w:val="20"/>
                <w:szCs w:val="20"/>
              </w:rPr>
              <w:t>, BLS/</w:t>
            </w:r>
            <w:r w:rsidRPr="00DB5B58">
              <w:rPr>
                <w:rFonts w:ascii="Sylfaen" w:eastAsia="Arial Unicode MS" w:hAnsi="Sylfaen" w:cs="Arial Unicode MS"/>
                <w:color w:val="auto"/>
                <w:sz w:val="20"/>
                <w:szCs w:val="20"/>
              </w:rPr>
              <w:t xml:space="preserve">ACLS </w:t>
            </w:r>
            <w:r w:rsidR="00636DE4">
              <w:rPr>
                <w:rFonts w:ascii="Sylfaen" w:eastAsia="Arial Unicode MS" w:hAnsi="Sylfaen" w:cs="Arial Unicode MS"/>
                <w:color w:val="auto"/>
                <w:sz w:val="20"/>
                <w:szCs w:val="20"/>
              </w:rPr>
              <w:t>რეკომენდაციები</w:t>
            </w:r>
            <w:r w:rsidRPr="00DB5B58">
              <w:rPr>
                <w:rFonts w:ascii="Sylfaen" w:eastAsia="Arial Unicode MS" w:hAnsi="Sylfaen" w:cs="Arial Unicode MS"/>
                <w:color w:val="auto"/>
                <w:sz w:val="20"/>
                <w:szCs w:val="20"/>
              </w:rPr>
              <w:t xml:space="preserve">ს გამოყენება და ექიმის ასისიტირება </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კალი</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 შევსება გამოყენების დროს ასისტირება </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0827D7">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კიდურების ტემპერატურის მონიტორინგი</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E32FAF">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პერიფერიული ვენის პუნქცია, საანალიზე მასალის </w:t>
            </w:r>
            <w:r w:rsidRPr="00DB5B58">
              <w:rPr>
                <w:rFonts w:ascii="Sylfaen" w:eastAsia="Arial Unicode MS" w:hAnsi="Sylfaen" w:cs="Arial Unicode MS"/>
                <w:color w:val="auto"/>
                <w:sz w:val="20"/>
                <w:szCs w:val="20"/>
              </w:rPr>
              <w:lastRenderedPageBreak/>
              <w:t>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827D7">
              <w:rPr>
                <w:rFonts w:ascii="Sylfaen" w:eastAsia="Merriweather" w:hAnsi="Sylfaen" w:cs="Merriweather"/>
                <w:color w:val="auto"/>
                <w:sz w:val="20"/>
                <w:szCs w:val="20"/>
              </w:rPr>
              <w:t>მედიკამე</w:t>
            </w:r>
            <w:r w:rsidRPr="00DB5B58">
              <w:rPr>
                <w:rFonts w:ascii="Sylfaen" w:eastAsia="Merriweather" w:hAnsi="Sylfaen" w:cs="Merriweather"/>
                <w:color w:val="auto"/>
                <w:sz w:val="20"/>
                <w:szCs w:val="20"/>
              </w:rPr>
              <w:t>ნტების ორალურად, ინტრამუსკულარულად,</w:t>
            </w:r>
            <w:r w:rsidR="000827D7">
              <w:rPr>
                <w:rFonts w:ascii="Sylfaen" w:eastAsia="Merriweather" w:hAnsi="Sylfaen" w:cs="Merriweather"/>
                <w:color w:val="auto"/>
                <w:sz w:val="20"/>
                <w:szCs w:val="20"/>
              </w:rPr>
              <w:t xml:space="preserve"> </w:t>
            </w:r>
            <w:r w:rsidRPr="00DB5B58">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E32FAF">
              <w:rPr>
                <w:rFonts w:ascii="Sylfaen" w:eastAsia="Merriweather" w:hAnsi="Sylfaen" w:cs="Merriweather"/>
                <w:color w:val="auto"/>
                <w:sz w:val="20"/>
                <w:szCs w:val="20"/>
              </w:rPr>
              <w:t>ბოლუსურა</w:t>
            </w:r>
            <w:r w:rsidRPr="00DB5B58">
              <w:rPr>
                <w:rFonts w:ascii="Sylfaen" w:eastAsia="Merriweather" w:hAnsi="Sylfaen" w:cs="Merriweather"/>
                <w:color w:val="auto"/>
                <w:sz w:val="20"/>
                <w:szCs w:val="20"/>
              </w:rPr>
              <w:t xml:space="preserve">დ შეყვანა, მიკროინფუზია, ინფუზია, ტრანფუზია </w:t>
            </w:r>
            <w:r w:rsidR="000827D7">
              <w:rPr>
                <w:rFonts w:ascii="Sylfaen" w:eastAsia="Arial Unicode MS" w:hAnsi="Sylfaen" w:cs="Arial Unicode MS"/>
                <w:color w:val="auto"/>
                <w:sz w:val="20"/>
                <w:szCs w:val="20"/>
              </w:rPr>
              <w:t>პორცედურასთ</w:t>
            </w:r>
            <w:r w:rsidRPr="00DB5B58">
              <w:rPr>
                <w:rFonts w:ascii="Sylfaen" w:eastAsia="Arial Unicode MS" w:hAnsi="Sylfaen" w:cs="Arial Unicode MS"/>
                <w:color w:val="auto"/>
                <w:sz w:val="20"/>
                <w:szCs w:val="20"/>
              </w:rPr>
              <w:t>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6234F4">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შოკი, ნეიროგენური შოკი, ანაფილაქსიური შოკი;</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სახსრების მოძრაობა.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 xml:space="preserve">პაციენტის ნუტრიციული სტატუსის შემოწმება,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6234F4">
              <w:rPr>
                <w:rFonts w:ascii="Sylfaen" w:eastAsia="Arial Unicode MS" w:hAnsi="Sylfaen" w:cs="Arial Unicode MS"/>
                <w:color w:val="auto"/>
                <w:sz w:val="20"/>
                <w:szCs w:val="20"/>
              </w:rPr>
              <w:t>ფილ</w:t>
            </w:r>
            <w:r w:rsidRPr="00DB5B58">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სავარჯიშო სპირომეტრია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სითხის ბალანსის დათვლა:</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GCS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w:t>
            </w:r>
            <w:r w:rsidR="003A463D">
              <w:rPr>
                <w:rFonts w:ascii="Sylfaen" w:eastAsia="Arial Unicode MS" w:hAnsi="Sylfaen" w:cs="Arial Unicode MS"/>
                <w:color w:val="auto"/>
                <w:sz w:val="20"/>
                <w:szCs w:val="20"/>
              </w:rPr>
              <w:t>თ</w:t>
            </w:r>
            <w:r w:rsidRPr="00DB5B58">
              <w:rPr>
                <w:rFonts w:ascii="Sylfaen" w:eastAsia="Arial Unicode MS" w:hAnsi="Sylfaen" w:cs="Arial Unicode MS"/>
                <w:color w:val="auto"/>
                <w:sz w:val="20"/>
                <w:szCs w:val="20"/>
              </w:rPr>
              <w:t>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ჰიპოაქტირუობა, ჰიპერაქტიურობა და </w:t>
            </w:r>
            <w:r w:rsidR="00C4247B">
              <w:rPr>
                <w:rFonts w:ascii="Sylfaen" w:eastAsia="Arial Unicode MS" w:hAnsi="Sylfaen" w:cs="Arial Unicode MS"/>
                <w:color w:val="auto"/>
                <w:sz w:val="20"/>
                <w:szCs w:val="20"/>
              </w:rPr>
              <w:t>ჰიპოაქტიურობ</w:t>
            </w:r>
            <w:r w:rsidRPr="00DB5B58">
              <w:rPr>
                <w:rFonts w:ascii="Sylfaen" w:eastAsia="Arial Unicode MS" w:hAnsi="Sylfaen" w:cs="Arial Unicode MS"/>
                <w:color w:val="auto"/>
                <w:sz w:val="20"/>
                <w:szCs w:val="20"/>
              </w:rPr>
              <w:t xml:space="preserve">ის დილირიუმის შეფასება </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კალების გაცნობა; სედაციის დროს გასამახვილებელი ყურადღება: საჰაერო გზების დაცვა,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ანალგეზიური</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საშუალებები, </w:t>
            </w:r>
            <w:r w:rsidR="00E32FAF">
              <w:rPr>
                <w:rFonts w:ascii="Sylfaen" w:eastAsia="Arial Unicode MS" w:hAnsi="Sylfaen" w:cs="Arial Unicode MS"/>
                <w:color w:val="auto"/>
                <w:sz w:val="20"/>
                <w:szCs w:val="20"/>
              </w:rPr>
              <w:t>რომ</w:t>
            </w:r>
            <w:r w:rsidRPr="00DB5B58">
              <w:rPr>
                <w:rFonts w:ascii="Sylfaen" w:eastAsia="Arial Unicode MS" w:hAnsi="Sylfaen" w:cs="Arial Unicode MS"/>
                <w:color w:val="auto"/>
                <w:sz w:val="20"/>
                <w:szCs w:val="20"/>
              </w:rPr>
              <w:t>ლ</w:t>
            </w:r>
            <w:r w:rsidR="00E32FAF">
              <w:rPr>
                <w:rFonts w:ascii="Sylfaen" w:eastAsia="Arial Unicode MS" w:hAnsi="Sylfaen" w:cs="Arial Unicode MS"/>
                <w:color w:val="auto"/>
                <w:sz w:val="20"/>
                <w:szCs w:val="20"/>
              </w:rPr>
              <w:t>ებ</w:t>
            </w:r>
            <w:r w:rsidRPr="00DB5B58">
              <w:rPr>
                <w:rFonts w:ascii="Sylfaen" w:eastAsia="Arial Unicode MS" w:hAnsi="Sylfaen" w:cs="Arial Unicode MS"/>
                <w:color w:val="auto"/>
                <w:sz w:val="20"/>
                <w:szCs w:val="20"/>
              </w:rPr>
              <w:t>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2B509F" w:rsidRPr="00DB5B58">
              <w:rPr>
                <w:rFonts w:ascii="Sylfaen" w:eastAsia="Arial Unicode MS" w:hAnsi="Sylfaen" w:cs="Arial Unicode MS"/>
                <w:color w:val="auto"/>
                <w:sz w:val="20"/>
                <w:szCs w:val="20"/>
              </w:rPr>
              <w:t>.</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Merriweather" w:hAnsi="Sylfaen" w:cs="Merriweather"/>
                <w:color w:val="auto"/>
                <w:sz w:val="20"/>
                <w:szCs w:val="20"/>
              </w:rPr>
              <w:t xml:space="preserve">ასპირაციის პრევენცია, </w:t>
            </w:r>
            <w:r w:rsidRPr="00DB5B58">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თ</w:t>
            </w:r>
            <w:r w:rsidR="00E32FAF">
              <w:rPr>
                <w:rFonts w:ascii="Sylfaen" w:eastAsia="Arial Unicode MS" w:hAnsi="Sylfaen" w:cs="Arial Unicode MS"/>
                <w:color w:val="auto"/>
                <w:sz w:val="20"/>
                <w:szCs w:val="20"/>
              </w:rPr>
              <w:t>ირ</w:t>
            </w:r>
            <w:r w:rsidRPr="00DB5B58">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w:t>
            </w:r>
            <w:r w:rsidRPr="00DB5B58">
              <w:rPr>
                <w:rFonts w:ascii="Sylfaen" w:eastAsia="Arial Unicode MS" w:hAnsi="Sylfaen" w:cs="Arial Unicode MS"/>
                <w:color w:val="auto"/>
                <w:sz w:val="20"/>
                <w:szCs w:val="20"/>
              </w:rPr>
              <w:lastRenderedPageBreak/>
              <w:t xml:space="preserve">ჰიპერკალემია, მეტაბოლური აციდოზი, ტოქსინების კლირენსი)  ექიმთან ერთად </w:t>
            </w:r>
            <w:r w:rsidR="00E32FAF">
              <w:rPr>
                <w:rFonts w:ascii="Sylfaen" w:eastAsia="Arial Unicode MS" w:hAnsi="Sylfaen" w:cs="Arial Unicode MS"/>
                <w:color w:val="auto"/>
                <w:sz w:val="20"/>
                <w:szCs w:val="20"/>
              </w:rPr>
              <w:t>განსაზღ</w:t>
            </w:r>
            <w:r w:rsidRPr="00DB5B58">
              <w:rPr>
                <w:rFonts w:ascii="Sylfaen" w:eastAsia="Arial Unicode MS" w:hAnsi="Sylfaen" w:cs="Arial Unicode MS"/>
                <w:color w:val="auto"/>
                <w:sz w:val="20"/>
                <w:szCs w:val="20"/>
              </w:rPr>
              <w:t xml:space="preserve">ვრა და სამოქმედო გეგმაში გათვალისწინება: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გამწმენდი ოყნის პორცედურის შესრულება,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ჰიგიენის ღონისძიებების  შესრულება</w:t>
            </w:r>
            <w:r w:rsidRPr="00DB5B58">
              <w:rPr>
                <w:rFonts w:ascii="Sylfaen" w:eastAsia="Arial Unicode MS" w:hAnsi="Sylfaen" w:cs="Arial Unicode MS"/>
                <w:b/>
                <w:color w:val="auto"/>
                <w:sz w:val="20"/>
                <w:szCs w:val="20"/>
              </w:rPr>
              <w:t xml:space="preserve">:  </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თვალების მოვლა;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პირის ღრუს, კბილების მოვლა, კბილების </w:t>
            </w:r>
            <w:r w:rsidR="00E32FAF">
              <w:rPr>
                <w:rFonts w:ascii="Sylfaen" w:eastAsia="Arial Unicode MS" w:hAnsi="Sylfaen" w:cs="Arial Unicode MS"/>
                <w:color w:val="auto"/>
                <w:sz w:val="20"/>
                <w:szCs w:val="20"/>
              </w:rPr>
              <w:t>პროთ</w:t>
            </w:r>
            <w:r w:rsidRPr="00DB5B58">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შორისის მოვლა (ქალები, კაცები);</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შარდის ბუშტის კათეტერის მოვლა;</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სახის გაპარსვა;</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თმების მოვლა;</w:t>
            </w:r>
          </w:p>
          <w:p w:rsidR="001B0CA9" w:rsidRPr="00DB5B58" w:rsidRDefault="001B0CA9" w:rsidP="001B0CA9">
            <w:pPr>
              <w:spacing w:after="200" w:line="276" w:lineRule="auto"/>
              <w:contextualSpacing/>
              <w:rPr>
                <w:rFonts w:ascii="Sylfaen" w:hAnsi="Sylfaen"/>
                <w:color w:val="auto"/>
                <w:sz w:val="20"/>
                <w:szCs w:val="20"/>
              </w:rPr>
            </w:pPr>
            <w:r w:rsidRPr="00DB5B58">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ბიოლოგიური და ქიმიური ნივთიერებების;</w:t>
            </w:r>
            <w:r w:rsidR="003A463D">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რადიაციული ნივთიერებების  მოხმარების და </w:t>
            </w:r>
            <w:r w:rsidR="00E32FAF">
              <w:rPr>
                <w:rFonts w:ascii="Sylfaen" w:eastAsia="Arial Unicode MS" w:hAnsi="Sylfaen" w:cs="Arial Unicode MS"/>
                <w:color w:val="auto"/>
                <w:sz w:val="20"/>
                <w:szCs w:val="20"/>
              </w:rPr>
              <w:t>უსაფრ</w:t>
            </w:r>
            <w:r w:rsidRPr="00DB5B58">
              <w:rPr>
                <w:rFonts w:ascii="Sylfaen" w:eastAsia="Arial Unicode MS" w:hAnsi="Sylfaen" w:cs="Arial Unicode MS"/>
                <w:color w:val="auto"/>
                <w:sz w:val="20"/>
                <w:szCs w:val="20"/>
              </w:rPr>
              <w:t xml:space="preserve">თხოების </w:t>
            </w:r>
            <w:r w:rsidR="00E32FAF">
              <w:rPr>
                <w:rFonts w:ascii="Sylfaen" w:eastAsia="Arial Unicode MS" w:hAnsi="Sylfaen" w:cs="Arial Unicode MS"/>
                <w:color w:val="auto"/>
                <w:sz w:val="20"/>
                <w:szCs w:val="20"/>
              </w:rPr>
              <w:t>წესები</w:t>
            </w:r>
            <w:r w:rsidRPr="00DB5B58">
              <w:rPr>
                <w:rFonts w:ascii="Sylfaen" w:eastAsia="Arial Unicode MS" w:hAnsi="Sylfaen" w:cs="Arial Unicode MS"/>
                <w:color w:val="auto"/>
                <w:sz w:val="20"/>
                <w:szCs w:val="20"/>
              </w:rPr>
              <w:t xml:space="preserve">ს დაცვა </w:t>
            </w:r>
          </w:p>
          <w:p w:rsidR="001B0CA9" w:rsidRPr="00187ACB" w:rsidRDefault="001B0CA9" w:rsidP="002B509F">
            <w:pPr>
              <w:jc w:val="both"/>
              <w:rPr>
                <w:rFonts w:ascii="Sylfaen" w:eastAsia="Merriweather" w:hAnsi="Sylfaen" w:cs="Merriweather"/>
                <w:b/>
                <w:color w:val="auto"/>
                <w:sz w:val="20"/>
                <w:szCs w:val="18"/>
              </w:rPr>
            </w:pPr>
            <w:r w:rsidRPr="00187ACB">
              <w:rPr>
                <w:rFonts w:ascii="Sylfaen" w:eastAsia="Arial Unicode MS" w:hAnsi="Sylfaen" w:cs="Arial Unicode MS"/>
                <w:b/>
                <w:color w:val="auto"/>
                <w:sz w:val="20"/>
                <w:szCs w:val="18"/>
              </w:rPr>
              <w:t>დოკუმენტაცია</w:t>
            </w:r>
          </w:p>
          <w:p w:rsidR="001B0CA9" w:rsidRPr="00187ACB" w:rsidRDefault="001B0CA9" w:rsidP="002B509F">
            <w:pPr>
              <w:numPr>
                <w:ilvl w:val="0"/>
                <w:numId w:val="3"/>
              </w:numPr>
              <w:tabs>
                <w:tab w:val="left" w:pos="215"/>
              </w:tabs>
              <w:ind w:left="0" w:firstLine="0"/>
              <w:contextualSpacing/>
              <w:jc w:val="both"/>
              <w:rPr>
                <w:rFonts w:ascii="Sylfaen" w:hAnsi="Sylfaen"/>
                <w:color w:val="auto"/>
                <w:sz w:val="20"/>
                <w:szCs w:val="18"/>
              </w:rPr>
            </w:pPr>
            <w:r w:rsidRPr="00187ACB">
              <w:rPr>
                <w:rFonts w:ascii="Sylfaen" w:eastAsia="Arial Unicode MS" w:hAnsi="Sylfaen" w:cs="Arial Unicode MS"/>
                <w:color w:val="auto"/>
                <w:sz w:val="20"/>
                <w:szCs w:val="18"/>
              </w:rPr>
              <w:t>ფიზიკალური მონაცემების რეგისტრაციის ფურცელი - ფორმა #IV – 300-1/ა</w:t>
            </w:r>
          </w:p>
          <w:p w:rsidR="001B0CA9" w:rsidRPr="00187ACB" w:rsidRDefault="001B0CA9" w:rsidP="002B509F">
            <w:pPr>
              <w:numPr>
                <w:ilvl w:val="0"/>
                <w:numId w:val="3"/>
              </w:numPr>
              <w:tabs>
                <w:tab w:val="left" w:pos="215"/>
              </w:tabs>
              <w:ind w:left="0" w:firstLine="0"/>
              <w:contextualSpacing/>
              <w:jc w:val="both"/>
              <w:rPr>
                <w:rFonts w:ascii="Sylfaen" w:hAnsi="Sylfaen"/>
                <w:color w:val="auto"/>
                <w:sz w:val="20"/>
                <w:szCs w:val="18"/>
              </w:rPr>
            </w:pPr>
            <w:r w:rsidRPr="00187ACB">
              <w:rPr>
                <w:rFonts w:ascii="Sylfaen" w:eastAsia="Arial Unicode MS" w:hAnsi="Sylfaen" w:cs="Arial Unicode MS"/>
                <w:color w:val="auto"/>
                <w:sz w:val="20"/>
                <w:szCs w:val="18"/>
              </w:rPr>
              <w:t xml:space="preserve">ექიმის დანიშნულების ფურცელი - </w:t>
            </w:r>
            <w:r w:rsidR="00E32FAF" w:rsidRPr="00187ACB">
              <w:rPr>
                <w:rFonts w:ascii="Sylfaen" w:eastAsia="Arial Unicode MS" w:hAnsi="Sylfaen" w:cs="Arial Unicode MS"/>
                <w:color w:val="auto"/>
                <w:sz w:val="20"/>
                <w:szCs w:val="18"/>
              </w:rPr>
              <w:t>ფორმა</w:t>
            </w:r>
            <w:r w:rsidRPr="00187ACB">
              <w:rPr>
                <w:rFonts w:ascii="Sylfaen" w:eastAsia="Arial Unicode MS" w:hAnsi="Sylfaen" w:cs="Arial Unicode MS"/>
                <w:color w:val="auto"/>
                <w:sz w:val="20"/>
                <w:szCs w:val="18"/>
              </w:rPr>
              <w:t xml:space="preserve"> #IV – 300-2/ა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სისხლის</w:t>
            </w:r>
            <w:r w:rsidRPr="00187ACB">
              <w:rPr>
                <w:sz w:val="20"/>
                <w:szCs w:val="18"/>
              </w:rPr>
              <w:t xml:space="preserve"> </w:t>
            </w:r>
            <w:r w:rsidRPr="00187ACB">
              <w:rPr>
                <w:rFonts w:ascii="Sylfaen" w:hAnsi="Sylfaen" w:cs="Sylfaen"/>
                <w:sz w:val="20"/>
                <w:szCs w:val="18"/>
              </w:rPr>
              <w:t>და</w:t>
            </w:r>
            <w:r w:rsidRPr="00187ACB">
              <w:rPr>
                <w:sz w:val="20"/>
                <w:szCs w:val="18"/>
              </w:rPr>
              <w:t xml:space="preserve"> </w:t>
            </w:r>
            <w:r w:rsidRPr="00187ACB">
              <w:rPr>
                <w:rFonts w:ascii="Sylfaen" w:hAnsi="Sylfaen" w:cs="Sylfaen"/>
                <w:sz w:val="20"/>
                <w:szCs w:val="18"/>
              </w:rPr>
              <w:t>სისხლის</w:t>
            </w:r>
            <w:r w:rsidRPr="00187ACB">
              <w:rPr>
                <w:sz w:val="20"/>
                <w:szCs w:val="18"/>
              </w:rPr>
              <w:t xml:space="preserve"> </w:t>
            </w:r>
            <w:r w:rsidRPr="00187ACB">
              <w:rPr>
                <w:rFonts w:ascii="Sylfaen" w:hAnsi="Sylfaen" w:cs="Sylfaen"/>
                <w:sz w:val="20"/>
                <w:szCs w:val="18"/>
              </w:rPr>
              <w:t>კომპონენტების</w:t>
            </w:r>
            <w:r w:rsidRPr="00187ACB">
              <w:rPr>
                <w:sz w:val="20"/>
                <w:szCs w:val="18"/>
              </w:rPr>
              <w:t xml:space="preserve"> </w:t>
            </w:r>
            <w:r w:rsidRPr="00187ACB">
              <w:rPr>
                <w:rFonts w:ascii="Sylfaen" w:hAnsi="Sylfaen" w:cs="Sylfaen"/>
                <w:sz w:val="20"/>
                <w:szCs w:val="18"/>
              </w:rPr>
              <w:t>გადასხმის</w:t>
            </w:r>
            <w:r w:rsidRPr="00187ACB">
              <w:rPr>
                <w:sz w:val="20"/>
                <w:szCs w:val="18"/>
              </w:rPr>
              <w:t xml:space="preserve"> </w:t>
            </w:r>
            <w:r w:rsidRPr="00187ACB">
              <w:rPr>
                <w:rFonts w:ascii="Sylfaen" w:hAnsi="Sylfaen" w:cs="Sylfaen"/>
                <w:sz w:val="20"/>
                <w:szCs w:val="18"/>
              </w:rPr>
              <w:t>ოქმი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№IV-300-11/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წერილობითი</w:t>
            </w:r>
            <w:r w:rsidRPr="00187ACB">
              <w:rPr>
                <w:sz w:val="20"/>
                <w:szCs w:val="18"/>
              </w:rPr>
              <w:t xml:space="preserve"> </w:t>
            </w:r>
            <w:r w:rsidRPr="00187ACB">
              <w:rPr>
                <w:rFonts w:ascii="Sylfaen" w:hAnsi="Sylfaen" w:cs="Sylfaen"/>
                <w:sz w:val="20"/>
                <w:szCs w:val="18"/>
              </w:rPr>
              <w:t>ინფორმირებული</w:t>
            </w:r>
            <w:r w:rsidRPr="00187ACB">
              <w:rPr>
                <w:sz w:val="20"/>
                <w:szCs w:val="18"/>
              </w:rPr>
              <w:t xml:space="preserve"> </w:t>
            </w:r>
            <w:r w:rsidRPr="00187ACB">
              <w:rPr>
                <w:rFonts w:ascii="Sylfaen" w:hAnsi="Sylfaen" w:cs="Sylfaen"/>
                <w:sz w:val="20"/>
                <w:szCs w:val="18"/>
              </w:rPr>
              <w:t>თანხმობა</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მომსახურების</w:t>
            </w:r>
            <w:r w:rsidRPr="00187ACB">
              <w:rPr>
                <w:sz w:val="20"/>
                <w:szCs w:val="18"/>
              </w:rPr>
              <w:t xml:space="preserve"> </w:t>
            </w:r>
            <w:r w:rsidRPr="00187ACB">
              <w:rPr>
                <w:rFonts w:ascii="Sylfaen" w:hAnsi="Sylfaen" w:cs="Sylfaen"/>
                <w:sz w:val="20"/>
                <w:szCs w:val="18"/>
              </w:rPr>
              <w:t>გაწევაზე</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№IV-300-12/</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მდგომარეობის</w:t>
            </w:r>
            <w:r w:rsidRPr="00187ACB">
              <w:rPr>
                <w:sz w:val="20"/>
                <w:szCs w:val="18"/>
              </w:rPr>
              <w:t xml:space="preserve"> </w:t>
            </w:r>
            <w:r w:rsidRPr="00187ACB">
              <w:rPr>
                <w:rFonts w:ascii="Sylfaen" w:hAnsi="Sylfaen" w:cs="Sylfaen"/>
                <w:sz w:val="20"/>
                <w:szCs w:val="18"/>
              </w:rPr>
              <w:t>ძირითადი</w:t>
            </w:r>
            <w:r w:rsidRPr="00187ACB">
              <w:rPr>
                <w:sz w:val="20"/>
                <w:szCs w:val="18"/>
              </w:rPr>
              <w:t xml:space="preserve"> </w:t>
            </w:r>
            <w:r w:rsidRPr="00187ACB">
              <w:rPr>
                <w:rFonts w:ascii="Sylfaen" w:hAnsi="Sylfaen" w:cs="Sylfaen"/>
                <w:sz w:val="20"/>
                <w:szCs w:val="18"/>
              </w:rPr>
              <w:t>მაჩვენებლის</w:t>
            </w:r>
            <w:r w:rsidRPr="00187ACB">
              <w:rPr>
                <w:sz w:val="20"/>
                <w:szCs w:val="18"/>
              </w:rPr>
              <w:t xml:space="preserve"> </w:t>
            </w:r>
            <w:r w:rsidRPr="00187ACB">
              <w:rPr>
                <w:rFonts w:ascii="Sylfaen" w:hAnsi="Sylfaen" w:cs="Sylfaen"/>
                <w:sz w:val="20"/>
                <w:szCs w:val="18"/>
              </w:rPr>
              <w:t>რუკა</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№IV-300-13/</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სტაციონარში</w:t>
            </w:r>
            <w:r w:rsidRPr="00187ACB">
              <w:rPr>
                <w:sz w:val="20"/>
                <w:szCs w:val="18"/>
              </w:rPr>
              <w:t xml:space="preserve"> </w:t>
            </w:r>
            <w:r w:rsidRPr="00187ACB">
              <w:rPr>
                <w:rFonts w:ascii="Sylfaen" w:hAnsi="Sylfaen" w:cs="Sylfaen"/>
                <w:sz w:val="20"/>
                <w:szCs w:val="18"/>
              </w:rPr>
              <w:t>პაციენტთა</w:t>
            </w:r>
            <w:r w:rsidRPr="00187ACB">
              <w:rPr>
                <w:sz w:val="20"/>
                <w:szCs w:val="18"/>
              </w:rPr>
              <w:t xml:space="preserve"> </w:t>
            </w:r>
            <w:r w:rsidRPr="00187ACB">
              <w:rPr>
                <w:rFonts w:ascii="Sylfaen" w:hAnsi="Sylfaen" w:cs="Sylfaen"/>
                <w:sz w:val="20"/>
                <w:szCs w:val="18"/>
              </w:rPr>
              <w:t>მიღების</w:t>
            </w:r>
            <w:r w:rsidRPr="00187ACB">
              <w:rPr>
                <w:sz w:val="20"/>
                <w:szCs w:val="18"/>
              </w:rPr>
              <w:t xml:space="preserve"> </w:t>
            </w:r>
            <w:r w:rsidRPr="00187ACB">
              <w:rPr>
                <w:rFonts w:ascii="Sylfaen" w:hAnsi="Sylfaen" w:cs="Sylfaen"/>
                <w:sz w:val="20"/>
                <w:szCs w:val="18"/>
              </w:rPr>
              <w:t>და</w:t>
            </w:r>
            <w:r w:rsidRPr="00187ACB">
              <w:rPr>
                <w:sz w:val="20"/>
                <w:szCs w:val="18"/>
              </w:rPr>
              <w:t xml:space="preserve"> </w:t>
            </w:r>
            <w:r w:rsidRPr="00187ACB">
              <w:rPr>
                <w:rFonts w:ascii="Sylfaen" w:hAnsi="Sylfaen" w:cs="Sylfaen"/>
                <w:sz w:val="20"/>
                <w:szCs w:val="18"/>
              </w:rPr>
              <w:t>გაწერის</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ტრიაჟის</w:t>
            </w:r>
            <w:r w:rsidRPr="00187ACB">
              <w:rPr>
                <w:sz w:val="20"/>
                <w:szCs w:val="18"/>
              </w:rPr>
              <w:t xml:space="preserve"> </w:t>
            </w:r>
            <w:r w:rsidRPr="00187ACB">
              <w:rPr>
                <w:rFonts w:ascii="Sylfaen" w:hAnsi="Sylfaen" w:cs="Sylfaen"/>
                <w:sz w:val="20"/>
                <w:szCs w:val="18"/>
              </w:rPr>
              <w:t>ფურცელი</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ამბულატორიული</w:t>
            </w:r>
            <w:r w:rsidRPr="00187ACB">
              <w:rPr>
                <w:sz w:val="20"/>
                <w:szCs w:val="18"/>
              </w:rPr>
              <w:t xml:space="preserve"> </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ბარათი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IV-№200/</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 xml:space="preserve"> „</w:t>
            </w:r>
            <w:r w:rsidRPr="00187ACB">
              <w:rPr>
                <w:rFonts w:ascii="Sylfaen" w:hAnsi="Sylfaen" w:cs="Sylfaen"/>
                <w:sz w:val="20"/>
                <w:szCs w:val="18"/>
              </w:rPr>
              <w:t>იმუნიზაციის</w:t>
            </w:r>
            <w:r w:rsidRPr="00187ACB">
              <w:rPr>
                <w:sz w:val="20"/>
                <w:szCs w:val="18"/>
              </w:rPr>
              <w:t xml:space="preserve"> </w:t>
            </w:r>
            <w:r w:rsidRPr="00187ACB">
              <w:rPr>
                <w:rFonts w:ascii="Sylfaen" w:hAnsi="Sylfaen" w:cs="Sylfaen"/>
                <w:sz w:val="20"/>
                <w:szCs w:val="18"/>
              </w:rPr>
              <w:t>ცხრილი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ზოგადი</w:t>
            </w:r>
            <w:r w:rsidRPr="00187ACB">
              <w:rPr>
                <w:sz w:val="20"/>
                <w:szCs w:val="18"/>
              </w:rPr>
              <w:t xml:space="preserve"> </w:t>
            </w:r>
            <w:r w:rsidRPr="00187ACB">
              <w:rPr>
                <w:rFonts w:ascii="Sylfaen" w:hAnsi="Sylfaen" w:cs="Sylfaen"/>
                <w:sz w:val="20"/>
                <w:szCs w:val="18"/>
              </w:rPr>
              <w:t>მონაცემების</w:t>
            </w:r>
            <w:r w:rsidRPr="00187ACB">
              <w:rPr>
                <w:sz w:val="20"/>
                <w:szCs w:val="18"/>
              </w:rPr>
              <w:t xml:space="preserve"> </w:t>
            </w:r>
            <w:r w:rsidRPr="00187ACB">
              <w:rPr>
                <w:rFonts w:ascii="Sylfaen" w:hAnsi="Sylfaen" w:cs="Sylfaen"/>
                <w:sz w:val="20"/>
                <w:szCs w:val="18"/>
              </w:rPr>
              <w:t>ცხრილი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IV-200–2/</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დასკვნითი</w:t>
            </w:r>
            <w:r w:rsidRPr="00187ACB">
              <w:rPr>
                <w:sz w:val="20"/>
                <w:szCs w:val="18"/>
              </w:rPr>
              <w:t xml:space="preserve"> </w:t>
            </w:r>
            <w:r w:rsidRPr="00187ACB">
              <w:rPr>
                <w:rFonts w:ascii="Sylfaen" w:hAnsi="Sylfaen" w:cs="Sylfaen"/>
                <w:sz w:val="20"/>
                <w:szCs w:val="18"/>
              </w:rPr>
              <w:t>დიაგნოზების</w:t>
            </w:r>
            <w:r w:rsidRPr="00187ACB">
              <w:rPr>
                <w:sz w:val="20"/>
                <w:szCs w:val="18"/>
              </w:rPr>
              <w:t xml:space="preserve"> </w:t>
            </w:r>
            <w:r w:rsidRPr="00187ACB">
              <w:rPr>
                <w:rFonts w:ascii="Sylfaen" w:hAnsi="Sylfaen" w:cs="Sylfaen"/>
                <w:sz w:val="20"/>
                <w:szCs w:val="18"/>
              </w:rPr>
              <w:t>ცხრილი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IV-200–3/</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პირველადი</w:t>
            </w:r>
            <w:r w:rsidRPr="00187ACB">
              <w:rPr>
                <w:sz w:val="20"/>
                <w:szCs w:val="18"/>
              </w:rPr>
              <w:t xml:space="preserve"> </w:t>
            </w:r>
            <w:r w:rsidRPr="00187ACB">
              <w:rPr>
                <w:rFonts w:ascii="Sylfaen" w:hAnsi="Sylfaen" w:cs="Sylfaen"/>
                <w:sz w:val="20"/>
                <w:szCs w:val="18"/>
              </w:rPr>
              <w:t>ჯანმრთელობის</w:t>
            </w:r>
            <w:r w:rsidRPr="00187ACB">
              <w:rPr>
                <w:sz w:val="20"/>
                <w:szCs w:val="18"/>
              </w:rPr>
              <w:t xml:space="preserve"> </w:t>
            </w:r>
            <w:r w:rsidRPr="00187ACB">
              <w:rPr>
                <w:rFonts w:ascii="Sylfaen" w:hAnsi="Sylfaen" w:cs="Sylfaen"/>
                <w:sz w:val="20"/>
                <w:szCs w:val="18"/>
              </w:rPr>
              <w:t>დაცვის</w:t>
            </w:r>
            <w:r w:rsidRPr="00187ACB">
              <w:rPr>
                <w:sz w:val="20"/>
                <w:szCs w:val="18"/>
              </w:rPr>
              <w:t xml:space="preserve"> </w:t>
            </w:r>
            <w:r w:rsidRPr="00187ACB">
              <w:rPr>
                <w:rFonts w:ascii="Sylfaen" w:hAnsi="Sylfaen" w:cs="Sylfaen"/>
                <w:sz w:val="20"/>
                <w:szCs w:val="18"/>
              </w:rPr>
              <w:t>სერვისის</w:t>
            </w:r>
            <w:r w:rsidRPr="00187ACB">
              <w:rPr>
                <w:sz w:val="20"/>
                <w:szCs w:val="18"/>
              </w:rPr>
              <w:t xml:space="preserve"> </w:t>
            </w:r>
            <w:r w:rsidRPr="00187ACB">
              <w:rPr>
                <w:rFonts w:ascii="Sylfaen" w:hAnsi="Sylfaen" w:cs="Sylfaen"/>
                <w:sz w:val="20"/>
                <w:szCs w:val="18"/>
              </w:rPr>
              <w:t>იმწოდებელთათვის</w:t>
            </w:r>
            <w:r w:rsidRPr="00187ACB">
              <w:rPr>
                <w:sz w:val="20"/>
                <w:szCs w:val="18"/>
              </w:rPr>
              <w:t xml:space="preserve">“ – </w:t>
            </w:r>
            <w:r w:rsidRPr="00187ACB">
              <w:rPr>
                <w:rFonts w:ascii="Sylfaen" w:hAnsi="Sylfaen" w:cs="Sylfaen"/>
                <w:sz w:val="20"/>
                <w:szCs w:val="18"/>
              </w:rPr>
              <w:lastRenderedPageBreak/>
              <w:t>ფორმა</w:t>
            </w:r>
            <w:r w:rsidRPr="00187ACB">
              <w:rPr>
                <w:sz w:val="20"/>
                <w:szCs w:val="18"/>
              </w:rPr>
              <w:t xml:space="preserve"> № IV-200–4/</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გასინჯვის</w:t>
            </w:r>
            <w:r w:rsidRPr="00187ACB">
              <w:rPr>
                <w:sz w:val="20"/>
                <w:szCs w:val="18"/>
              </w:rPr>
              <w:t xml:space="preserve"> </w:t>
            </w:r>
            <w:r w:rsidRPr="00187ACB">
              <w:rPr>
                <w:rFonts w:ascii="Sylfaen" w:hAnsi="Sylfaen" w:cs="Sylfaen"/>
                <w:sz w:val="20"/>
                <w:szCs w:val="18"/>
              </w:rPr>
              <w:t>ფურცელი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IV-200–5/</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კლინიკურ</w:t>
            </w:r>
            <w:r w:rsidRPr="00187ACB">
              <w:rPr>
                <w:sz w:val="20"/>
                <w:szCs w:val="18"/>
              </w:rPr>
              <w:t>–</w:t>
            </w:r>
            <w:r w:rsidRPr="00187ACB">
              <w:rPr>
                <w:rFonts w:ascii="Sylfaen" w:hAnsi="Sylfaen" w:cs="Sylfaen"/>
                <w:sz w:val="20"/>
                <w:szCs w:val="18"/>
              </w:rPr>
              <w:t>დიაგნოსტიკური</w:t>
            </w:r>
            <w:r w:rsidRPr="00187ACB">
              <w:rPr>
                <w:sz w:val="20"/>
                <w:szCs w:val="18"/>
              </w:rPr>
              <w:t xml:space="preserve"> </w:t>
            </w:r>
            <w:r w:rsidRPr="00187ACB">
              <w:rPr>
                <w:rFonts w:ascii="Sylfaen" w:hAnsi="Sylfaen" w:cs="Sylfaen"/>
                <w:sz w:val="20"/>
                <w:szCs w:val="18"/>
              </w:rPr>
              <w:t>გამოკვლევის</w:t>
            </w:r>
            <w:r w:rsidRPr="00187ACB">
              <w:rPr>
                <w:sz w:val="20"/>
                <w:szCs w:val="18"/>
              </w:rPr>
              <w:t xml:space="preserve"> </w:t>
            </w:r>
            <w:r w:rsidRPr="00187ACB">
              <w:rPr>
                <w:rFonts w:ascii="Sylfaen" w:hAnsi="Sylfaen" w:cs="Sylfaen"/>
                <w:sz w:val="20"/>
                <w:szCs w:val="18"/>
              </w:rPr>
              <w:t>შედეგების</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IV-200–6/</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ჩარევის</w:t>
            </w:r>
            <w:r w:rsidRPr="00187ACB">
              <w:rPr>
                <w:sz w:val="20"/>
                <w:szCs w:val="18"/>
              </w:rPr>
              <w:t xml:space="preserve"> </w:t>
            </w:r>
            <w:r w:rsidRPr="00187ACB">
              <w:rPr>
                <w:rFonts w:ascii="Sylfaen" w:hAnsi="Sylfaen" w:cs="Sylfaen"/>
                <w:sz w:val="20"/>
                <w:szCs w:val="18"/>
              </w:rPr>
              <w:t>ოქმი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IV-200–7/</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წერილობითი</w:t>
            </w:r>
            <w:r w:rsidRPr="00187ACB">
              <w:rPr>
                <w:sz w:val="20"/>
                <w:szCs w:val="18"/>
              </w:rPr>
              <w:t xml:space="preserve"> </w:t>
            </w:r>
            <w:r w:rsidRPr="00187ACB">
              <w:rPr>
                <w:rFonts w:ascii="Sylfaen" w:hAnsi="Sylfaen" w:cs="Sylfaen"/>
                <w:sz w:val="20"/>
                <w:szCs w:val="18"/>
              </w:rPr>
              <w:t>ინფორმირებული</w:t>
            </w:r>
            <w:r w:rsidRPr="00187ACB">
              <w:rPr>
                <w:sz w:val="20"/>
                <w:szCs w:val="18"/>
              </w:rPr>
              <w:t xml:space="preserve"> </w:t>
            </w:r>
            <w:r w:rsidRPr="00187ACB">
              <w:rPr>
                <w:rFonts w:ascii="Sylfaen" w:hAnsi="Sylfaen" w:cs="Sylfaen"/>
                <w:sz w:val="20"/>
                <w:szCs w:val="18"/>
              </w:rPr>
              <w:t>თანხმობა</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მომსახურების</w:t>
            </w:r>
            <w:r w:rsidRPr="00187ACB">
              <w:rPr>
                <w:sz w:val="20"/>
                <w:szCs w:val="18"/>
              </w:rPr>
              <w:t xml:space="preserve"> </w:t>
            </w:r>
            <w:r w:rsidRPr="00187ACB">
              <w:rPr>
                <w:rFonts w:ascii="Sylfaen" w:hAnsi="Sylfaen" w:cs="Sylfaen"/>
                <w:sz w:val="20"/>
                <w:szCs w:val="18"/>
              </w:rPr>
              <w:t>გაწევაზე</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IV-200–8/</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ანტე</w:t>
            </w:r>
            <w:r w:rsidRPr="00187ACB">
              <w:rPr>
                <w:sz w:val="20"/>
                <w:szCs w:val="18"/>
              </w:rPr>
              <w:t>/</w:t>
            </w:r>
            <w:r w:rsidRPr="00187ACB">
              <w:rPr>
                <w:rFonts w:ascii="Sylfaen" w:hAnsi="Sylfaen" w:cs="Sylfaen"/>
                <w:sz w:val="20"/>
                <w:szCs w:val="18"/>
              </w:rPr>
              <w:t>პერინატალური</w:t>
            </w:r>
            <w:r w:rsidRPr="00187ACB">
              <w:rPr>
                <w:sz w:val="20"/>
                <w:szCs w:val="18"/>
              </w:rPr>
              <w:t xml:space="preserve"> </w:t>
            </w:r>
            <w:r w:rsidRPr="00187ACB">
              <w:rPr>
                <w:rFonts w:ascii="Sylfaen" w:hAnsi="Sylfaen" w:cs="Sylfaen"/>
                <w:sz w:val="20"/>
                <w:szCs w:val="18"/>
              </w:rPr>
              <w:t>ანამნეზი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IV-200–9/</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გეგმიური</w:t>
            </w:r>
            <w:r w:rsidRPr="00187ACB">
              <w:rPr>
                <w:sz w:val="20"/>
                <w:szCs w:val="18"/>
              </w:rPr>
              <w:t xml:space="preserve"> </w:t>
            </w:r>
            <w:r w:rsidRPr="00187ACB">
              <w:rPr>
                <w:rFonts w:ascii="Sylfaen" w:hAnsi="Sylfaen" w:cs="Sylfaen"/>
                <w:sz w:val="20"/>
                <w:szCs w:val="18"/>
              </w:rPr>
              <w:t>მეთვალყურეობის</w:t>
            </w:r>
            <w:r w:rsidRPr="00187ACB">
              <w:rPr>
                <w:sz w:val="20"/>
                <w:szCs w:val="18"/>
              </w:rPr>
              <w:t xml:space="preserve"> </w:t>
            </w:r>
            <w:r w:rsidRPr="00187ACB">
              <w:rPr>
                <w:rFonts w:ascii="Sylfaen" w:hAnsi="Sylfaen" w:cs="Sylfaen"/>
                <w:sz w:val="20"/>
                <w:szCs w:val="18"/>
              </w:rPr>
              <w:t>ფორმა</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IV-200–10/</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ლაბორატორიული</w:t>
            </w:r>
            <w:r w:rsidRPr="00187ACB">
              <w:rPr>
                <w:sz w:val="20"/>
                <w:szCs w:val="18"/>
              </w:rPr>
              <w:t xml:space="preserve"> </w:t>
            </w:r>
            <w:r w:rsidRPr="00187ACB">
              <w:rPr>
                <w:rFonts w:ascii="Sylfaen" w:hAnsi="Sylfaen" w:cs="Sylfaen"/>
                <w:sz w:val="20"/>
                <w:szCs w:val="18"/>
              </w:rPr>
              <w:t>გამოკვლევების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ამბულატორიული</w:t>
            </w:r>
            <w:r w:rsidRPr="00187ACB">
              <w:rPr>
                <w:sz w:val="20"/>
                <w:szCs w:val="18"/>
              </w:rPr>
              <w:t xml:space="preserve"> </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IV-200–12/</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ამბულატორიული</w:t>
            </w:r>
            <w:r w:rsidRPr="00187ACB">
              <w:rPr>
                <w:sz w:val="20"/>
                <w:szCs w:val="18"/>
              </w:rPr>
              <w:t xml:space="preserve"> </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ვიზიტების</w:t>
            </w:r>
            <w:r w:rsidRPr="00187ACB">
              <w:rPr>
                <w:sz w:val="20"/>
                <w:szCs w:val="18"/>
              </w:rPr>
              <w:t xml:space="preserve"> </w:t>
            </w:r>
            <w:r w:rsidRPr="00187ACB">
              <w:rPr>
                <w:rFonts w:ascii="Sylfaen" w:hAnsi="Sylfaen" w:cs="Sylfaen"/>
                <w:sz w:val="20"/>
                <w:szCs w:val="18"/>
              </w:rPr>
              <w:t>და</w:t>
            </w:r>
            <w:r w:rsidRPr="00187ACB">
              <w:rPr>
                <w:sz w:val="20"/>
                <w:szCs w:val="18"/>
              </w:rPr>
              <w:t xml:space="preserve"> </w:t>
            </w:r>
            <w:r w:rsidRPr="00187ACB">
              <w:rPr>
                <w:rFonts w:ascii="Sylfaen" w:hAnsi="Sylfaen" w:cs="Sylfaen"/>
                <w:sz w:val="20"/>
                <w:szCs w:val="18"/>
              </w:rPr>
              <w:t>ბინაზე</w:t>
            </w:r>
            <w:r w:rsidRPr="00187ACB">
              <w:rPr>
                <w:sz w:val="20"/>
                <w:szCs w:val="18"/>
              </w:rPr>
              <w:t>/</w:t>
            </w:r>
            <w:r w:rsidRPr="00187ACB">
              <w:rPr>
                <w:rFonts w:ascii="Sylfaen" w:hAnsi="Sylfaen" w:cs="Sylfaen"/>
                <w:sz w:val="20"/>
                <w:szCs w:val="18"/>
              </w:rPr>
              <w:t>ადგილზე</w:t>
            </w:r>
            <w:r w:rsidRPr="00187ACB">
              <w:rPr>
                <w:sz w:val="20"/>
                <w:szCs w:val="18"/>
              </w:rPr>
              <w:t xml:space="preserve"> </w:t>
            </w:r>
            <w:r w:rsidRPr="00187ACB">
              <w:rPr>
                <w:rFonts w:ascii="Sylfaen" w:hAnsi="Sylfaen" w:cs="Sylfaen"/>
                <w:sz w:val="20"/>
                <w:szCs w:val="18"/>
              </w:rPr>
              <w:t>გამოძახების</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IV-200–13/</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ბენეფიციარის</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ბარათი</w:t>
            </w:r>
          </w:p>
          <w:p w:rsidR="008E286C" w:rsidRPr="00187ACB" w:rsidRDefault="008E286C" w:rsidP="008E286C">
            <w:pPr>
              <w:rPr>
                <w:sz w:val="20"/>
                <w:szCs w:val="18"/>
              </w:rPr>
            </w:pPr>
            <w:r w:rsidRPr="00187ACB">
              <w:rPr>
                <w:rFonts w:ascii="Sylfaen" w:hAnsi="Sylfaen" w:cs="Sylfaen"/>
                <w:sz w:val="20"/>
                <w:szCs w:val="18"/>
              </w:rPr>
              <w:t>ბენეფიციართა</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p>
          <w:p w:rsidR="007E696A" w:rsidRPr="00DB5B58" w:rsidRDefault="007E696A" w:rsidP="008E286C">
            <w:pPr>
              <w:jc w:val="both"/>
              <w:rPr>
                <w:rFonts w:ascii="Sylfaen" w:eastAsia="Merriweather" w:hAnsi="Sylfaen" w:cs="Merriweather"/>
                <w:color w:val="auto"/>
                <w:sz w:val="20"/>
                <w:szCs w:val="20"/>
              </w:rPr>
            </w:pPr>
          </w:p>
        </w:tc>
        <w:tc>
          <w:tcPr>
            <w:tcW w:w="1620" w:type="dxa"/>
            <w:vMerge/>
            <w:vAlign w:val="center"/>
          </w:tcPr>
          <w:p w:rsidR="007E696A" w:rsidRPr="00DB5B58" w:rsidRDefault="007E696A" w:rsidP="007E696A">
            <w:pPr>
              <w:widowControl w:val="0"/>
              <w:rPr>
                <w:rFonts w:ascii="Sylfaen" w:eastAsia="Merriweather" w:hAnsi="Sylfaen" w:cs="Merriweather"/>
                <w:color w:val="auto"/>
                <w:sz w:val="20"/>
                <w:szCs w:val="20"/>
              </w:rPr>
            </w:pPr>
          </w:p>
        </w:tc>
        <w:tc>
          <w:tcPr>
            <w:tcW w:w="2329" w:type="dxa"/>
            <w:vMerge/>
          </w:tcPr>
          <w:p w:rsidR="007E696A" w:rsidRPr="00DB5B58" w:rsidRDefault="007E696A" w:rsidP="007E696A">
            <w:pPr>
              <w:widowControl w:val="0"/>
              <w:rPr>
                <w:rFonts w:ascii="Sylfaen" w:eastAsia="Merriweather" w:hAnsi="Sylfaen" w:cs="Merriweather"/>
                <w:color w:val="auto"/>
                <w:sz w:val="20"/>
                <w:szCs w:val="20"/>
              </w:rPr>
            </w:pPr>
          </w:p>
        </w:tc>
        <w:tc>
          <w:tcPr>
            <w:tcW w:w="2896" w:type="dxa"/>
          </w:tcPr>
          <w:p w:rsidR="007E696A" w:rsidRPr="00DB5B58" w:rsidRDefault="007E696A" w:rsidP="007E696A">
            <w:pPr>
              <w:widowControl w:val="0"/>
              <w:rPr>
                <w:rFonts w:ascii="Sylfaen" w:eastAsia="Merriweather" w:hAnsi="Sylfaen" w:cs="Merriweather"/>
                <w:color w:val="auto"/>
                <w:sz w:val="20"/>
                <w:szCs w:val="20"/>
              </w:rPr>
            </w:pPr>
          </w:p>
          <w:p w:rsidR="007E696A" w:rsidRPr="00DB5B58" w:rsidRDefault="007E696A" w:rsidP="007E696A">
            <w:pPr>
              <w:widowControl w:val="0"/>
              <w:rPr>
                <w:rFonts w:ascii="Sylfaen" w:eastAsia="Merriweather" w:hAnsi="Sylfaen" w:cs="Merriweather"/>
                <w:color w:val="auto"/>
                <w:sz w:val="20"/>
                <w:szCs w:val="20"/>
              </w:rPr>
            </w:pPr>
          </w:p>
          <w:p w:rsidR="007E696A" w:rsidRPr="00DB5B58" w:rsidRDefault="007E696A" w:rsidP="007E696A">
            <w:pPr>
              <w:ind w:left="720"/>
              <w:jc w:val="both"/>
              <w:rPr>
                <w:rFonts w:ascii="Sylfaen" w:eastAsia="Merriweather" w:hAnsi="Sylfaen" w:cs="Merriweather"/>
                <w:color w:val="auto"/>
                <w:sz w:val="20"/>
                <w:szCs w:val="20"/>
                <w:highlight w:val="yellow"/>
              </w:rPr>
            </w:pPr>
          </w:p>
          <w:p w:rsidR="007E696A" w:rsidRPr="00DB5B58" w:rsidRDefault="007E696A" w:rsidP="004A5AEB">
            <w:pPr>
              <w:ind w:left="720"/>
              <w:contextualSpacing/>
              <w:jc w:val="both"/>
              <w:rPr>
                <w:rFonts w:ascii="Sylfaen" w:hAnsi="Sylfaen"/>
                <w:i/>
                <w:color w:val="auto"/>
                <w:sz w:val="20"/>
                <w:szCs w:val="20"/>
              </w:rPr>
            </w:pPr>
          </w:p>
          <w:p w:rsidR="007E696A" w:rsidRPr="00DB5B58" w:rsidRDefault="007E696A" w:rsidP="007E696A">
            <w:pPr>
              <w:ind w:left="720"/>
              <w:jc w:val="both"/>
              <w:rPr>
                <w:rFonts w:ascii="Sylfaen" w:eastAsia="Merriweather" w:hAnsi="Sylfaen" w:cs="Merriweather"/>
                <w:i/>
                <w:color w:val="auto"/>
                <w:sz w:val="20"/>
                <w:szCs w:val="20"/>
                <w:highlight w:val="yellow"/>
              </w:rPr>
            </w:pPr>
          </w:p>
        </w:tc>
      </w:tr>
      <w:tr w:rsidR="00DB5B58" w:rsidRPr="00DB5B58" w:rsidTr="00187ACB">
        <w:trPr>
          <w:trHeight w:val="547"/>
        </w:trPr>
        <w:tc>
          <w:tcPr>
            <w:tcW w:w="1455" w:type="dxa"/>
          </w:tcPr>
          <w:p w:rsidR="007E696A" w:rsidRPr="00DB5B58" w:rsidRDefault="003A463D" w:rsidP="003A463D">
            <w:pPr>
              <w:rPr>
                <w:rFonts w:ascii="Sylfaen" w:eastAsia="Merriweather" w:hAnsi="Sylfaen" w:cs="Merriweather"/>
                <w:b/>
                <w:color w:val="auto"/>
                <w:sz w:val="20"/>
                <w:szCs w:val="20"/>
              </w:rPr>
            </w:pPr>
            <w:r>
              <w:rPr>
                <w:rFonts w:ascii="Sylfaen" w:eastAsia="Merriweather" w:hAnsi="Sylfaen" w:cs="Merriweather"/>
                <w:b/>
                <w:color w:val="auto"/>
                <w:sz w:val="20"/>
                <w:szCs w:val="20"/>
              </w:rPr>
              <w:lastRenderedPageBreak/>
              <w:t xml:space="preserve">       </w:t>
            </w:r>
            <w:r w:rsidR="007E696A" w:rsidRPr="00DB5B58">
              <w:rPr>
                <w:rFonts w:ascii="Sylfaen" w:eastAsia="Merriweather" w:hAnsi="Sylfaen" w:cs="Merriweather"/>
                <w:b/>
                <w:color w:val="auto"/>
                <w:sz w:val="20"/>
                <w:szCs w:val="20"/>
              </w:rPr>
              <w:t>6</w:t>
            </w:r>
          </w:p>
        </w:tc>
        <w:tc>
          <w:tcPr>
            <w:tcW w:w="7110" w:type="dxa"/>
            <w:shd w:val="clear" w:color="auto" w:fill="auto"/>
          </w:tcPr>
          <w:p w:rsidR="007E696A" w:rsidRPr="00DB5B58" w:rsidRDefault="007E696A"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ტრიაჟის პრიციპები: კატეგორიაზე დაფუძნებული ტრიაჟი, რესურსზე დაფუძნებული ტრიაჟი</w:t>
            </w:r>
          </w:p>
        </w:tc>
        <w:tc>
          <w:tcPr>
            <w:tcW w:w="1620" w:type="dxa"/>
            <w:vMerge/>
            <w:vAlign w:val="center"/>
          </w:tcPr>
          <w:p w:rsidR="007E696A" w:rsidRPr="00DB5B58" w:rsidRDefault="007E696A" w:rsidP="007E696A">
            <w:pPr>
              <w:widowControl w:val="0"/>
              <w:rPr>
                <w:rFonts w:ascii="Sylfaen" w:eastAsia="Merriweather" w:hAnsi="Sylfaen" w:cs="Merriweather"/>
                <w:color w:val="auto"/>
                <w:sz w:val="20"/>
                <w:szCs w:val="20"/>
              </w:rPr>
            </w:pPr>
          </w:p>
        </w:tc>
        <w:tc>
          <w:tcPr>
            <w:tcW w:w="2329" w:type="dxa"/>
            <w:vMerge/>
          </w:tcPr>
          <w:p w:rsidR="007E696A" w:rsidRPr="00DB5B58" w:rsidRDefault="007E696A" w:rsidP="007E696A">
            <w:pPr>
              <w:widowControl w:val="0"/>
              <w:rPr>
                <w:rFonts w:ascii="Sylfaen" w:eastAsia="Merriweather" w:hAnsi="Sylfaen" w:cs="Merriweather"/>
                <w:color w:val="auto"/>
                <w:sz w:val="20"/>
                <w:szCs w:val="20"/>
              </w:rPr>
            </w:pPr>
          </w:p>
        </w:tc>
        <w:tc>
          <w:tcPr>
            <w:tcW w:w="2896" w:type="dxa"/>
          </w:tcPr>
          <w:p w:rsidR="007E696A" w:rsidRPr="00DB5B58" w:rsidRDefault="007E696A" w:rsidP="007E696A">
            <w:pPr>
              <w:ind w:left="720"/>
              <w:contextualSpacing/>
              <w:jc w:val="both"/>
              <w:rPr>
                <w:rFonts w:ascii="Sylfaen" w:hAnsi="Sylfaen"/>
                <w:color w:val="auto"/>
                <w:sz w:val="20"/>
                <w:szCs w:val="20"/>
              </w:rPr>
            </w:pPr>
          </w:p>
          <w:p w:rsidR="007E696A" w:rsidRPr="00DB5B58" w:rsidRDefault="007E696A" w:rsidP="007E696A">
            <w:pPr>
              <w:ind w:left="720"/>
              <w:jc w:val="both"/>
              <w:rPr>
                <w:rFonts w:ascii="Sylfaen" w:eastAsia="Merriweather" w:hAnsi="Sylfaen" w:cs="Merriweather"/>
                <w:i/>
                <w:color w:val="auto"/>
                <w:sz w:val="20"/>
                <w:szCs w:val="20"/>
                <w:highlight w:val="yellow"/>
              </w:rPr>
            </w:pPr>
          </w:p>
        </w:tc>
      </w:tr>
      <w:tr w:rsidR="00DB5B58" w:rsidRPr="00DB5B58" w:rsidTr="004346C8">
        <w:trPr>
          <w:trHeight w:val="1017"/>
        </w:trPr>
        <w:tc>
          <w:tcPr>
            <w:tcW w:w="1455" w:type="dxa"/>
          </w:tcPr>
          <w:p w:rsidR="004A5AEB" w:rsidRPr="00DB5B58" w:rsidRDefault="004A5AEB"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7</w:t>
            </w:r>
          </w:p>
        </w:tc>
        <w:tc>
          <w:tcPr>
            <w:tcW w:w="7110" w:type="dxa"/>
            <w:shd w:val="clear" w:color="auto" w:fill="auto"/>
          </w:tcPr>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საველე</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ტრიაჟი:</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 ნაბიჯი: სასიცოცხლო</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ნიშნები,</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ნაბიჯი: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დაზიანების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ანატომიური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აღწერა,</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III ნაბიჯი: დაზიანების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მექანიზმი,</w:t>
            </w:r>
          </w:p>
          <w:p w:rsidR="004A5AEB" w:rsidRPr="004346C8" w:rsidRDefault="004A5AEB" w:rsidP="00DB5B58">
            <w:pPr>
              <w:jc w:val="both"/>
              <w:rPr>
                <w:rFonts w:ascii="Sylfaen" w:eastAsia="Merriweather" w:hAnsi="Sylfaen" w:cs="Merriweather"/>
                <w:color w:val="auto"/>
                <w:sz w:val="20"/>
                <w:szCs w:val="20"/>
                <w:lang w:val="en-US"/>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IV ნაბიჯი: გასათვალისწინებელი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ასპექტები,</w:t>
            </w:r>
          </w:p>
        </w:tc>
        <w:tc>
          <w:tcPr>
            <w:tcW w:w="1620" w:type="dxa"/>
            <w:vMerge/>
            <w:vAlign w:val="center"/>
          </w:tcPr>
          <w:p w:rsidR="004A5AEB" w:rsidRPr="00DB5B58" w:rsidRDefault="004A5AEB" w:rsidP="004A5AEB">
            <w:pPr>
              <w:widowControl w:val="0"/>
              <w:rPr>
                <w:rFonts w:ascii="Sylfaen" w:eastAsia="Merriweather" w:hAnsi="Sylfaen" w:cs="Merriweather"/>
                <w:color w:val="auto"/>
                <w:sz w:val="20"/>
                <w:szCs w:val="20"/>
              </w:rPr>
            </w:pPr>
          </w:p>
        </w:tc>
        <w:tc>
          <w:tcPr>
            <w:tcW w:w="2329" w:type="dxa"/>
            <w:vMerge/>
          </w:tcPr>
          <w:p w:rsidR="004A5AEB" w:rsidRPr="00DB5B58" w:rsidRDefault="004A5AEB" w:rsidP="004A5AEB">
            <w:pPr>
              <w:widowControl w:val="0"/>
              <w:rPr>
                <w:rFonts w:ascii="Sylfaen" w:eastAsia="Merriweather" w:hAnsi="Sylfaen" w:cs="Merriweather"/>
                <w:color w:val="auto"/>
                <w:sz w:val="20"/>
                <w:szCs w:val="20"/>
              </w:rPr>
            </w:pPr>
          </w:p>
        </w:tc>
        <w:tc>
          <w:tcPr>
            <w:tcW w:w="2896" w:type="dxa"/>
          </w:tcPr>
          <w:p w:rsidR="004A5AEB" w:rsidRPr="00DB5B58" w:rsidRDefault="004A5AEB" w:rsidP="004A5AEB">
            <w:pPr>
              <w:ind w:left="720"/>
              <w:jc w:val="both"/>
              <w:rPr>
                <w:rFonts w:ascii="Sylfaen" w:eastAsia="Merriweather" w:hAnsi="Sylfaen" w:cs="Merriweather"/>
                <w:color w:val="auto"/>
                <w:sz w:val="20"/>
                <w:szCs w:val="20"/>
              </w:rPr>
            </w:pPr>
          </w:p>
          <w:p w:rsidR="004A5AEB" w:rsidRPr="00DB5B58" w:rsidRDefault="004A5AEB" w:rsidP="004A5AEB">
            <w:pPr>
              <w:ind w:left="720"/>
              <w:contextualSpacing/>
              <w:jc w:val="both"/>
              <w:rPr>
                <w:rFonts w:ascii="Sylfaen" w:hAnsi="Sylfaen"/>
                <w:color w:val="auto"/>
                <w:sz w:val="20"/>
                <w:szCs w:val="20"/>
              </w:rPr>
            </w:pPr>
          </w:p>
          <w:p w:rsidR="004A5AEB" w:rsidRPr="00DB5B58" w:rsidRDefault="004A5AEB" w:rsidP="004A5AEB">
            <w:pPr>
              <w:ind w:left="720"/>
              <w:jc w:val="both"/>
              <w:rPr>
                <w:rFonts w:ascii="Sylfaen" w:eastAsia="Merriweather" w:hAnsi="Sylfaen" w:cs="Merriweather"/>
                <w:i/>
                <w:color w:val="auto"/>
                <w:sz w:val="20"/>
                <w:szCs w:val="20"/>
                <w:highlight w:val="yellow"/>
              </w:rPr>
            </w:pPr>
          </w:p>
        </w:tc>
      </w:tr>
    </w:tbl>
    <w:p w:rsidR="000E2510" w:rsidRPr="004346C8" w:rsidRDefault="000E2510" w:rsidP="000E2510">
      <w:pPr>
        <w:spacing w:after="0" w:line="240" w:lineRule="auto"/>
        <w:jc w:val="both"/>
        <w:rPr>
          <w:rFonts w:ascii="Sylfaen" w:eastAsia="Merriweather" w:hAnsi="Sylfaen" w:cs="Merriweather"/>
          <w:b/>
          <w:color w:val="auto"/>
          <w:sz w:val="20"/>
          <w:szCs w:val="20"/>
          <w:lang w:val="en-US"/>
        </w:rPr>
      </w:pPr>
    </w:p>
    <w:p w:rsidR="000E2510" w:rsidRPr="00DB5B58" w:rsidRDefault="000E2510" w:rsidP="000E2510">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3.2 საათების</w:t>
      </w:r>
      <w:r w:rsidR="00DB5B5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განაწილების</w:t>
      </w:r>
      <w:r w:rsidR="00DB5B5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სქემა</w:t>
      </w:r>
    </w:p>
    <w:tbl>
      <w:tblPr>
        <w:tblW w:w="14658" w:type="dxa"/>
        <w:tblLayout w:type="fixed"/>
        <w:tblLook w:val="0400" w:firstRow="0" w:lastRow="0" w:firstColumn="0" w:lastColumn="0" w:noHBand="0" w:noVBand="1"/>
      </w:tblPr>
      <w:tblGrid>
        <w:gridCol w:w="2914"/>
        <w:gridCol w:w="5327"/>
        <w:gridCol w:w="2454"/>
        <w:gridCol w:w="1835"/>
        <w:gridCol w:w="2128"/>
      </w:tblGrid>
      <w:tr w:rsidR="00DB5B58" w:rsidRPr="00DB5B58" w:rsidTr="008E286C">
        <w:tc>
          <w:tcPr>
            <w:tcW w:w="291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სწავლის შედეგები</w:t>
            </w:r>
          </w:p>
        </w:tc>
        <w:tc>
          <w:tcPr>
            <w:tcW w:w="117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DB5B58" w:rsidRPr="00DB5B58" w:rsidTr="008E286C">
        <w:tc>
          <w:tcPr>
            <w:tcW w:w="29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53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საკონტაქტო</w:t>
            </w:r>
          </w:p>
        </w:tc>
        <w:tc>
          <w:tcPr>
            <w:tcW w:w="2454" w:type="dxa"/>
            <w:tcBorders>
              <w:top w:val="nil"/>
              <w:left w:val="single" w:sz="4" w:space="0" w:color="auto"/>
              <w:right w:val="single" w:sz="8" w:space="0" w:color="000000"/>
            </w:tcBorders>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სულ</w:t>
            </w:r>
          </w:p>
        </w:tc>
      </w:tr>
      <w:tr w:rsidR="00DB5B58" w:rsidRPr="00DB5B58" w:rsidTr="008E286C">
        <w:trPr>
          <w:trHeight w:val="197"/>
        </w:trPr>
        <w:tc>
          <w:tcPr>
            <w:tcW w:w="29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widowControl w:val="0"/>
              <w:spacing w:after="0" w:line="240" w:lineRule="auto"/>
              <w:rPr>
                <w:rFonts w:ascii="Sylfaen" w:eastAsia="Merriweather" w:hAnsi="Sylfaen" w:cs="Merriweather"/>
                <w:b/>
                <w:color w:val="auto"/>
                <w:sz w:val="20"/>
                <w:szCs w:val="20"/>
              </w:rPr>
            </w:pPr>
          </w:p>
        </w:tc>
        <w:tc>
          <w:tcPr>
            <w:tcW w:w="532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widowControl w:val="0"/>
              <w:spacing w:after="0" w:line="240" w:lineRule="auto"/>
              <w:rPr>
                <w:rFonts w:ascii="Sylfaen" w:eastAsia="Merriweather" w:hAnsi="Sylfaen" w:cs="Merriweather"/>
                <w:b/>
                <w:color w:val="auto"/>
                <w:sz w:val="20"/>
                <w:szCs w:val="20"/>
              </w:rPr>
            </w:pPr>
          </w:p>
          <w:p w:rsidR="000E2510" w:rsidRPr="00DB5B58" w:rsidRDefault="000E2510" w:rsidP="00DB5B58">
            <w:pPr>
              <w:widowControl w:val="0"/>
              <w:spacing w:after="0" w:line="240" w:lineRule="auto"/>
              <w:rPr>
                <w:rFonts w:ascii="Sylfaen" w:eastAsia="Merriweather" w:hAnsi="Sylfaen" w:cs="Merriweather"/>
                <w:b/>
                <w:color w:val="auto"/>
                <w:sz w:val="20"/>
                <w:szCs w:val="20"/>
              </w:rPr>
            </w:pPr>
          </w:p>
          <w:p w:rsidR="000E2510" w:rsidRPr="00DB5B58" w:rsidRDefault="000E2510" w:rsidP="00DB5B58">
            <w:pPr>
              <w:spacing w:after="0" w:line="240" w:lineRule="auto"/>
              <w:jc w:val="center"/>
              <w:rPr>
                <w:rFonts w:ascii="Sylfaen" w:eastAsia="Merriweather" w:hAnsi="Sylfaen" w:cs="Merriweather"/>
                <w:b/>
                <w:color w:val="auto"/>
                <w:sz w:val="20"/>
                <w:szCs w:val="20"/>
              </w:rPr>
            </w:pPr>
          </w:p>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r>
      <w:tr w:rsidR="00187ACB" w:rsidRPr="00DB5B58" w:rsidTr="00187ACB">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1</w:t>
            </w:r>
          </w:p>
        </w:tc>
        <w:tc>
          <w:tcPr>
            <w:tcW w:w="5327"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val="restart"/>
            <w:tcBorders>
              <w:top w:val="nil"/>
              <w:left w:val="nil"/>
              <w:right w:val="single" w:sz="8" w:space="0" w:color="000000"/>
            </w:tcBorders>
            <w:tcMar>
              <w:top w:w="0" w:type="dxa"/>
              <w:left w:w="108" w:type="dxa"/>
              <w:bottom w:w="0" w:type="dxa"/>
              <w:right w:w="108" w:type="dxa"/>
            </w:tcMar>
            <w:vAlign w:val="center"/>
          </w:tcPr>
          <w:p w:rsidR="00187ACB" w:rsidRPr="00DB5B58" w:rsidRDefault="00187ACB" w:rsidP="00187ACB">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rFonts w:ascii="Sylfaen" w:eastAsia="Merriweather" w:hAnsi="Sylfaen" w:cs="Merriweather"/>
                <w:b/>
                <w:color w:val="auto"/>
                <w:sz w:val="20"/>
                <w:szCs w:val="20"/>
              </w:rPr>
            </w:pPr>
          </w:p>
          <w:p w:rsidR="00187ACB" w:rsidRPr="00DB5B58" w:rsidRDefault="00187ACB" w:rsidP="00DB5B58">
            <w:pPr>
              <w:spacing w:after="0" w:line="240" w:lineRule="auto"/>
              <w:jc w:val="center"/>
              <w:rPr>
                <w:rFonts w:ascii="Sylfaen" w:eastAsia="Merriweather" w:hAnsi="Sylfaen" w:cs="Merriweather"/>
                <w:b/>
                <w:color w:val="auto"/>
                <w:sz w:val="20"/>
                <w:szCs w:val="20"/>
              </w:rPr>
            </w:pPr>
          </w:p>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b/>
                <w:color w:val="auto"/>
                <w:sz w:val="20"/>
                <w:szCs w:val="20"/>
              </w:rPr>
              <w:t>250</w:t>
            </w: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2</w:t>
            </w:r>
          </w:p>
        </w:tc>
        <w:tc>
          <w:tcPr>
            <w:tcW w:w="5327"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single" w:sz="4"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7</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36</w:t>
            </w:r>
          </w:p>
        </w:tc>
        <w:tc>
          <w:tcPr>
            <w:tcW w:w="2454" w:type="dxa"/>
            <w:vMerge/>
            <w:tcBorders>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r>
      <w:tr w:rsidR="00DB5B58" w:rsidRPr="00DB5B58" w:rsidTr="00636DE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187ACB" w:rsidP="00DB5B58">
            <w:pPr>
              <w:spacing w:after="0" w:line="240" w:lineRule="auto"/>
              <w:jc w:val="center"/>
              <w:rPr>
                <w:rFonts w:ascii="Sylfaen" w:eastAsia="Merriweather" w:hAnsi="Sylfaen" w:cs="Merriweather"/>
                <w:b/>
                <w:color w:val="auto"/>
                <w:sz w:val="20"/>
                <w:szCs w:val="20"/>
              </w:rPr>
            </w:pPr>
            <w:r>
              <w:rPr>
                <w:rFonts w:ascii="Sylfaen" w:eastAsia="Merriweather" w:hAnsi="Sylfaen" w:cs="Merriweather"/>
                <w:b/>
                <w:color w:val="auto"/>
                <w:sz w:val="20"/>
                <w:szCs w:val="20"/>
              </w:rPr>
              <w:fldChar w:fldCharType="begin"/>
            </w:r>
            <w:r>
              <w:rPr>
                <w:rFonts w:ascii="Sylfaen" w:eastAsia="Merriweather" w:hAnsi="Sylfaen" w:cs="Merriweather"/>
                <w:b/>
                <w:color w:val="auto"/>
                <w:sz w:val="20"/>
                <w:szCs w:val="20"/>
              </w:rPr>
              <w:instrText xml:space="preserve"> =SUM(ABOVE) </w:instrText>
            </w:r>
            <w:r>
              <w:rPr>
                <w:rFonts w:ascii="Sylfaen" w:eastAsia="Merriweather" w:hAnsi="Sylfaen" w:cs="Merriweather"/>
                <w:b/>
                <w:color w:val="auto"/>
                <w:sz w:val="20"/>
                <w:szCs w:val="20"/>
              </w:rPr>
              <w:fldChar w:fldCharType="separate"/>
            </w:r>
            <w:r>
              <w:rPr>
                <w:rFonts w:ascii="Sylfaen" w:eastAsia="Merriweather" w:hAnsi="Sylfaen" w:cs="Merriweather"/>
                <w:b/>
                <w:noProof/>
                <w:color w:val="auto"/>
                <w:sz w:val="20"/>
                <w:szCs w:val="20"/>
              </w:rPr>
              <w:t>222</w:t>
            </w:r>
            <w:r>
              <w:rPr>
                <w:rFonts w:ascii="Sylfaen" w:eastAsia="Merriweather" w:hAnsi="Sylfaen" w:cs="Merriweather"/>
                <w:b/>
                <w:color w:val="auto"/>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28</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r>
    </w:tbl>
    <w:p w:rsidR="000E2510" w:rsidRPr="00DB5B58" w:rsidRDefault="000E2510" w:rsidP="000E2510">
      <w:pPr>
        <w:spacing w:after="0" w:line="240" w:lineRule="auto"/>
        <w:jc w:val="both"/>
        <w:rPr>
          <w:rFonts w:ascii="Sylfaen" w:eastAsia="Merriweather" w:hAnsi="Sylfaen" w:cs="Merriweather"/>
          <w:b/>
          <w:color w:val="auto"/>
          <w:sz w:val="20"/>
          <w:szCs w:val="20"/>
        </w:rPr>
      </w:pPr>
    </w:p>
    <w:p w:rsidR="00092CEB" w:rsidRPr="00DB5B58" w:rsidRDefault="00916CFC" w:rsidP="00D2351D">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3.3</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სასწავლო</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რესურსი</w:t>
      </w:r>
    </w:p>
    <w:p w:rsidR="003F1F63" w:rsidRPr="00E74F0C" w:rsidRDefault="003F1F63" w:rsidP="00E74F0C">
      <w:pPr>
        <w:pStyle w:val="ab"/>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jc w:val="both"/>
        <w:rPr>
          <w:rFonts w:ascii="Sylfaen" w:eastAsia="Arial" w:hAnsi="Sylfaen" w:cs="Arial"/>
          <w:color w:val="222222"/>
          <w:sz w:val="20"/>
          <w:szCs w:val="20"/>
        </w:rPr>
      </w:pPr>
      <w:r w:rsidRPr="00E74F0C">
        <w:rPr>
          <w:rFonts w:ascii="Sylfaen" w:hAnsi="Sylfaen" w:cs="Sylfaen"/>
          <w:sz w:val="20"/>
          <w:szCs w:val="20"/>
        </w:rPr>
        <w:t>ტრავმული</w:t>
      </w:r>
      <w:r w:rsidRPr="00E74F0C">
        <w:rPr>
          <w:rFonts w:ascii="Sylfaen" w:hAnsi="Sylfaen"/>
          <w:sz w:val="20"/>
          <w:szCs w:val="20"/>
        </w:rPr>
        <w:t xml:space="preserve"> პაციენტის საექთნო მართვის პრინციპებ</w:t>
      </w:r>
      <w:r w:rsidRPr="00E74F0C">
        <w:rPr>
          <w:rFonts w:ascii="Sylfaen" w:hAnsi="Sylfaen" w:cs="Sylfaen"/>
          <w:sz w:val="20"/>
          <w:szCs w:val="20"/>
        </w:rPr>
        <w:t>ი (ელექტრონული</w:t>
      </w:r>
      <w:r w:rsidR="00E74F0C" w:rsidRPr="00E74F0C">
        <w:rPr>
          <w:rFonts w:ascii="Sylfaen" w:hAnsi="Sylfaen" w:cs="Sylfaen"/>
          <w:sz w:val="20"/>
          <w:szCs w:val="20"/>
        </w:rPr>
        <w:t xml:space="preserve"> </w:t>
      </w:r>
      <w:r w:rsidRPr="00E74F0C">
        <w:rPr>
          <w:rFonts w:ascii="Sylfaen" w:hAnsi="Sylfaen" w:cs="Sylfaen"/>
          <w:sz w:val="20"/>
          <w:szCs w:val="20"/>
        </w:rPr>
        <w:t>)</w:t>
      </w:r>
      <w:hyperlink r:id="rId9" w:history="1">
        <w:r w:rsidR="00E74F0C" w:rsidRPr="00E74F0C">
          <w:rPr>
            <w:rStyle w:val="af6"/>
            <w:rFonts w:ascii="Sylfaen" w:hAnsi="Sylfaen" w:cs="Sylfaen"/>
            <w:sz w:val="20"/>
            <w:szCs w:val="20"/>
          </w:rPr>
          <w:t>https://es.b-ok.as/book/5744074/e1dfdc</w:t>
        </w:r>
      </w:hyperlink>
      <w:r w:rsidR="00E74F0C" w:rsidRPr="00E74F0C">
        <w:rPr>
          <w:rFonts w:ascii="Sylfaen" w:hAnsi="Sylfaen" w:cs="Sylfaen"/>
          <w:sz w:val="20"/>
          <w:szCs w:val="20"/>
        </w:rPr>
        <w:t xml:space="preserve"> </w:t>
      </w:r>
    </w:p>
    <w:p w:rsidR="003F1F63" w:rsidRPr="003F1F63" w:rsidRDefault="003F1F63" w:rsidP="003F1F63">
      <w:pPr>
        <w:numPr>
          <w:ilvl w:val="3"/>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222222"/>
          <w:sz w:val="20"/>
          <w:szCs w:val="20"/>
        </w:rPr>
      </w:pPr>
      <w:r w:rsidRPr="003F1F63">
        <w:rPr>
          <w:rFonts w:ascii="Sylfaen" w:eastAsia="Arial" w:hAnsi="Sylfaen" w:cs="Arial"/>
          <w:color w:val="111111"/>
          <w:sz w:val="20"/>
          <w:szCs w:val="20"/>
        </w:rPr>
        <w:t>გადაუდებელი თერაპია- გ. კაციტაძე 2015</w:t>
      </w:r>
    </w:p>
    <w:p w:rsidR="003F1F63" w:rsidRPr="003F1F63" w:rsidRDefault="003F1F63" w:rsidP="003F1F63">
      <w:pPr>
        <w:numPr>
          <w:ilvl w:val="3"/>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222222"/>
          <w:sz w:val="20"/>
          <w:szCs w:val="20"/>
        </w:rPr>
      </w:pPr>
      <w:r w:rsidRPr="003F1F63">
        <w:rPr>
          <w:rFonts w:ascii="Sylfaen" w:eastAsia="Arial" w:hAnsi="Sylfaen" w:cs="Arial"/>
          <w:color w:val="111111"/>
          <w:sz w:val="20"/>
          <w:szCs w:val="20"/>
        </w:rPr>
        <w:t>ყველაფერი გადაუდებელი სამედიცინო დახმარების შესახებ -2011</w:t>
      </w:r>
      <w:bookmarkStart w:id="0" w:name="_GoBack"/>
      <w:bookmarkEnd w:id="0"/>
    </w:p>
    <w:p w:rsidR="003F1F63" w:rsidRPr="003F1F63" w:rsidRDefault="003F1F63" w:rsidP="003F1F63">
      <w:pPr>
        <w:numPr>
          <w:ilvl w:val="3"/>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111111"/>
          <w:sz w:val="20"/>
          <w:szCs w:val="20"/>
        </w:rPr>
      </w:pPr>
      <w:r w:rsidRPr="003F1F63">
        <w:rPr>
          <w:rFonts w:ascii="Sylfaen" w:eastAsia="Arial" w:hAnsi="Sylfaen" w:cs="Arial"/>
          <w:color w:val="111111"/>
          <w:sz w:val="20"/>
          <w:szCs w:val="20"/>
        </w:rPr>
        <w:t>ჯანმრთელობის ენციკლოპედია ყველა თაობისთვის</w:t>
      </w:r>
    </w:p>
    <w:p w:rsidR="003F1F63" w:rsidRDefault="003F1F63" w:rsidP="003F1F63">
      <w:pPr>
        <w:numPr>
          <w:ilvl w:val="3"/>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111111"/>
          <w:sz w:val="20"/>
          <w:szCs w:val="20"/>
        </w:rPr>
      </w:pPr>
      <w:r w:rsidRPr="003F1F63">
        <w:rPr>
          <w:rFonts w:ascii="Sylfaen" w:eastAsia="Arial" w:hAnsi="Sylfaen" w:cs="Arial"/>
          <w:color w:val="111111"/>
          <w:sz w:val="20"/>
          <w:szCs w:val="20"/>
        </w:rPr>
        <w:t>მოკლე ცნობარი გადაუდებელი მედიცინის ექიმებისათვის </w:t>
      </w:r>
      <w:r w:rsidRPr="003F1F63">
        <w:rPr>
          <w:rFonts w:ascii="Sylfaen" w:eastAsia="Arial" w:hAnsi="Sylfaen" w:cs="Arial"/>
          <w:color w:val="111111"/>
          <w:sz w:val="20"/>
          <w:szCs w:val="20"/>
          <w:lang w:val="en-US"/>
        </w:rPr>
        <w:t>2018</w:t>
      </w:r>
    </w:p>
    <w:p w:rsidR="003F1F63" w:rsidRPr="003F1F63" w:rsidRDefault="003F1F63" w:rsidP="003F1F63">
      <w:pPr>
        <w:numPr>
          <w:ilvl w:val="3"/>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111111"/>
          <w:sz w:val="20"/>
          <w:szCs w:val="20"/>
        </w:rPr>
      </w:pPr>
      <w:r w:rsidRPr="003F1F63">
        <w:rPr>
          <w:rFonts w:ascii="Sylfaen" w:eastAsia="Arial" w:hAnsi="Sylfaen" w:cs="Arial"/>
          <w:color w:val="111111"/>
          <w:sz w:val="20"/>
          <w:szCs w:val="20"/>
        </w:rPr>
        <w:t xml:space="preserve">სასწრაფო და გადაუდებელი სამედიცინო დახმარების პრეპარატები -გ. თურმანაული </w:t>
      </w:r>
    </w:p>
    <w:p w:rsidR="003F1F63" w:rsidRPr="003F1F63" w:rsidRDefault="00390DB5" w:rsidP="003F1F63">
      <w:pPr>
        <w:numPr>
          <w:ilvl w:val="3"/>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180" w:firstLine="0"/>
        <w:contextualSpacing/>
        <w:jc w:val="both"/>
        <w:rPr>
          <w:rFonts w:ascii="Sylfaen" w:eastAsia="Arial" w:hAnsi="Sylfaen" w:cs="Arial"/>
          <w:color w:val="222222"/>
          <w:sz w:val="20"/>
          <w:szCs w:val="20"/>
        </w:rPr>
      </w:pPr>
      <w:hyperlink r:id="rId10" w:history="1">
        <w:r w:rsidR="003F1F63" w:rsidRPr="003F1F63">
          <w:rPr>
            <w:rFonts w:ascii="Sylfaen" w:eastAsia="Arial" w:hAnsi="Sylfaen" w:cs="Arial"/>
            <w:color w:val="0000FF" w:themeColor="hyperlink"/>
            <w:sz w:val="20"/>
            <w:szCs w:val="20"/>
            <w:u w:val="single"/>
          </w:rPr>
          <w:t>http://vet.ge/wp-content/uploads/2015/12/studentis%20saxelmzgvanelo-saeqtno%20saqme.pdf</w:t>
        </w:r>
      </w:hyperlink>
    </w:p>
    <w:p w:rsidR="003F1F63" w:rsidRPr="003F1F63" w:rsidRDefault="003F1F63" w:rsidP="003F1F63">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after="0" w:line="240" w:lineRule="auto"/>
        <w:ind w:left="426" w:hanging="284"/>
        <w:contextualSpacing/>
        <w:rPr>
          <w:rFonts w:ascii="Sylfaen" w:eastAsia="Arial" w:hAnsi="Sylfaen" w:cs="Arial"/>
          <w:color w:val="222222"/>
          <w:sz w:val="20"/>
          <w:szCs w:val="20"/>
        </w:rPr>
      </w:pPr>
      <w:r w:rsidRPr="003F1F63">
        <w:rPr>
          <w:rFonts w:ascii="Sylfaen" w:eastAsia="Arial" w:hAnsi="Sylfaen" w:cs="Arial"/>
          <w:color w:val="222222"/>
          <w:sz w:val="20"/>
          <w:szCs w:val="20"/>
        </w:rPr>
        <w:t xml:space="preserve">ჰოსპიტალამდე ეტაპზე გადაუდებელი სამედიცინო დახმარება </w:t>
      </w:r>
      <w:hyperlink r:id="rId11" w:history="1">
        <w:r w:rsidRPr="003F1F63">
          <w:rPr>
            <w:rFonts w:ascii="Sylfaen" w:eastAsia="Arial" w:hAnsi="Sylfaen" w:cs="Arial"/>
            <w:color w:val="0000FF" w:themeColor="hyperlink"/>
            <w:sz w:val="20"/>
            <w:szCs w:val="20"/>
            <w:u w:val="single"/>
          </w:rPr>
          <w:t>http://www.gfma.ge/documents/emergency%20for%20nurses.pdf</w:t>
        </w:r>
      </w:hyperlink>
    </w:p>
    <w:p w:rsidR="004346C8" w:rsidRDefault="003F1F63" w:rsidP="004346C8">
      <w:p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Merriweather" w:hAnsi="Sylfaen" w:cs="Merriweather"/>
          <w:b/>
          <w:sz w:val="20"/>
          <w:szCs w:val="20"/>
          <w:lang w:val="en-US"/>
        </w:rPr>
      </w:pPr>
      <w:r w:rsidRPr="003F1F63">
        <w:rPr>
          <w:rFonts w:ascii="Sylfaen" w:eastAsia="Merriweather" w:hAnsi="Sylfaen" w:cs="Merriweather"/>
          <w:b/>
          <w:sz w:val="20"/>
          <w:szCs w:val="20"/>
        </w:rPr>
        <w:t>მოდულის განმახორციელებელი:</w:t>
      </w:r>
      <w:r w:rsidRPr="003F1F63">
        <w:rPr>
          <w:rFonts w:ascii="Sylfaen" w:eastAsia="Merriweather" w:hAnsi="Sylfaen" w:cs="Merriweather"/>
          <w:b/>
          <w:sz w:val="20"/>
          <w:szCs w:val="20"/>
          <w:lang w:val="en-US"/>
        </w:rPr>
        <w:t xml:space="preserve"> </w:t>
      </w:r>
      <w:r w:rsidRPr="003F1F63">
        <w:rPr>
          <w:rFonts w:ascii="Sylfaen" w:eastAsia="Merriweather" w:hAnsi="Sylfaen" w:cs="Merriweather"/>
          <w:sz w:val="20"/>
          <w:szCs w:val="20"/>
        </w:rPr>
        <w:t>იხ.დანართი 2</w:t>
      </w:r>
    </w:p>
    <w:p w:rsidR="003F1F63" w:rsidRPr="003F1F63" w:rsidRDefault="003F1F63" w:rsidP="004346C8">
      <w:p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Merriweather" w:hAnsi="Sylfaen" w:cs="Merriweather"/>
          <w:b/>
          <w:sz w:val="20"/>
          <w:szCs w:val="20"/>
        </w:rPr>
      </w:pPr>
      <w:r w:rsidRPr="003F1F63">
        <w:rPr>
          <w:rFonts w:ascii="Sylfaen" w:eastAsia="Merriweather" w:hAnsi="Sylfaen" w:cs="Merriweather"/>
          <w:b/>
          <w:sz w:val="20"/>
          <w:szCs w:val="20"/>
        </w:rPr>
        <w:t>მოდულის განხორციელების ადგილი:</w:t>
      </w:r>
    </w:p>
    <w:p w:rsidR="003F1F63" w:rsidRPr="003F1F63" w:rsidRDefault="003F1F63" w:rsidP="003F1F63">
      <w:pPr>
        <w:pStyle w:val="ab"/>
        <w:numPr>
          <w:ilvl w:val="0"/>
          <w:numId w:val="16"/>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eastAsia="ru-RU"/>
        </w:rPr>
      </w:pPr>
      <w:bookmarkStart w:id="1" w:name="_30j0zll"/>
      <w:bookmarkEnd w:id="1"/>
      <w:r w:rsidRPr="003F1F63">
        <w:rPr>
          <w:rFonts w:ascii="Sylfaen" w:eastAsia="Times New Roman" w:hAnsi="Sylfaen" w:cs="Times New Roman"/>
          <w:bCs/>
          <w:color w:val="auto"/>
          <w:sz w:val="20"/>
          <w:szCs w:val="20"/>
          <w:lang w:eastAsia="ru-RU"/>
        </w:rPr>
        <w:lastRenderedPageBreak/>
        <w:t>სს  ,, სამედიცინო    კორპორაცია   ევექსი";</w:t>
      </w:r>
    </w:p>
    <w:p w:rsidR="003F1F63" w:rsidRPr="003F1F63" w:rsidRDefault="003F1F63" w:rsidP="003F1F63">
      <w:pPr>
        <w:pStyle w:val="ab"/>
        <w:numPr>
          <w:ilvl w:val="0"/>
          <w:numId w:val="16"/>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eastAsia="ru-RU"/>
        </w:rPr>
      </w:pPr>
      <w:r w:rsidRPr="003F1F63">
        <w:rPr>
          <w:rFonts w:ascii="Sylfaen" w:eastAsia="Times New Roman" w:hAnsi="Sylfaen" w:cs="Times New Roman"/>
          <w:bCs/>
          <w:color w:val="auto"/>
          <w:sz w:val="20"/>
          <w:szCs w:val="20"/>
          <w:lang w:eastAsia="ru-RU"/>
        </w:rPr>
        <w:t>სს სქობულეთის სამედიცინო ცენტრი;</w:t>
      </w:r>
    </w:p>
    <w:p w:rsidR="003F1F63" w:rsidRPr="003F1F63" w:rsidRDefault="003F1F63" w:rsidP="003F1F63">
      <w:pPr>
        <w:pStyle w:val="ab"/>
        <w:numPr>
          <w:ilvl w:val="0"/>
          <w:numId w:val="16"/>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ascii="Sylfaen" w:eastAsia="Times New Roman" w:hAnsi="Sylfaen" w:cs="Times New Roman"/>
          <w:bCs/>
          <w:color w:val="auto"/>
          <w:sz w:val="20"/>
          <w:szCs w:val="20"/>
          <w:lang w:eastAsia="ru-RU"/>
        </w:rPr>
      </w:pPr>
      <w:r w:rsidRPr="003F1F63">
        <w:rPr>
          <w:rFonts w:ascii="Sylfaen" w:eastAsia="Arial Unicode MS" w:hAnsi="Sylfaen" w:cs="Arial Unicode MS"/>
          <w:sz w:val="20"/>
          <w:szCs w:val="20"/>
        </w:rPr>
        <w:t>შპს მაღალტექნოლოგიური ჰოსპიტალი მედცენტრი.</w:t>
      </w:r>
    </w:p>
    <w:p w:rsidR="0009197E" w:rsidRPr="003F1F63" w:rsidRDefault="0009197E" w:rsidP="00A763B1">
      <w:pPr>
        <w:spacing w:after="0" w:line="240" w:lineRule="auto"/>
        <w:jc w:val="both"/>
        <w:rPr>
          <w:rFonts w:ascii="Sylfaen" w:eastAsia="Merriweather" w:hAnsi="Sylfaen" w:cs="Merriweather"/>
          <w:color w:val="auto"/>
          <w:sz w:val="20"/>
          <w:szCs w:val="20"/>
        </w:rPr>
      </w:pPr>
    </w:p>
    <w:sectPr w:rsidR="0009197E" w:rsidRPr="003F1F63" w:rsidSect="00DA730A">
      <w:headerReference w:type="default" r:id="rId12"/>
      <w:footerReference w:type="default" r:id="rId13"/>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DB5" w:rsidRDefault="00390DB5">
      <w:pPr>
        <w:spacing w:after="0" w:line="240" w:lineRule="auto"/>
      </w:pPr>
      <w:r>
        <w:separator/>
      </w:r>
    </w:p>
  </w:endnote>
  <w:endnote w:type="continuationSeparator" w:id="0">
    <w:p w:rsidR="00390DB5" w:rsidRDefault="00390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FC4" w:rsidRDefault="001A0C1A">
    <w:pPr>
      <w:tabs>
        <w:tab w:val="center" w:pos="4680"/>
        <w:tab w:val="right" w:pos="9360"/>
      </w:tabs>
      <w:spacing w:after="0" w:line="240" w:lineRule="auto"/>
      <w:jc w:val="right"/>
    </w:pPr>
    <w:r>
      <w:fldChar w:fldCharType="begin"/>
    </w:r>
    <w:r w:rsidR="006E7FC4">
      <w:instrText>PAGE</w:instrText>
    </w:r>
    <w:r>
      <w:fldChar w:fldCharType="separate"/>
    </w:r>
    <w:r w:rsidR="00E74F0C">
      <w:rPr>
        <w:noProof/>
      </w:rPr>
      <w:t>29</w:t>
    </w:r>
    <w:r>
      <w:fldChar w:fldCharType="end"/>
    </w:r>
  </w:p>
  <w:p w:rsidR="006E7FC4" w:rsidRDefault="006E7FC4">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DB5" w:rsidRDefault="00390DB5">
      <w:pPr>
        <w:spacing w:after="0" w:line="240" w:lineRule="auto"/>
      </w:pPr>
      <w:r>
        <w:separator/>
      </w:r>
    </w:p>
  </w:footnote>
  <w:footnote w:type="continuationSeparator" w:id="0">
    <w:p w:rsidR="00390DB5" w:rsidRDefault="00390DB5">
      <w:pPr>
        <w:spacing w:after="0" w:line="240" w:lineRule="auto"/>
      </w:pPr>
      <w:r>
        <w:continuationSeparator/>
      </w:r>
    </w:p>
  </w:footnote>
  <w:footnote w:id="1">
    <w:p w:rsidR="006E7FC4" w:rsidRDefault="006E7FC4" w:rsidP="001B0CA9">
      <w:pPr>
        <w:spacing w:after="0" w:line="240" w:lineRule="auto"/>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FC4" w:rsidRDefault="006E7FC4">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C95"/>
    <w:multiLevelType w:val="hybridMultilevel"/>
    <w:tmpl w:val="3612D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B638F0"/>
    <w:multiLevelType w:val="multilevel"/>
    <w:tmpl w:val="2D0C9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24B91369"/>
    <w:multiLevelType w:val="hybridMultilevel"/>
    <w:tmpl w:val="ABA090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AC2E56"/>
    <w:multiLevelType w:val="multilevel"/>
    <w:tmpl w:val="9F82CD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47EE404E"/>
    <w:multiLevelType w:val="hybridMultilevel"/>
    <w:tmpl w:val="51708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E93229E"/>
    <w:multiLevelType w:val="multilevel"/>
    <w:tmpl w:val="9B964D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0AB092F"/>
    <w:multiLevelType w:val="multilevel"/>
    <w:tmpl w:val="23A27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5A7E615B"/>
    <w:multiLevelType w:val="hybridMultilevel"/>
    <w:tmpl w:val="677443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CDE05C6"/>
    <w:multiLevelType w:val="hybridMultilevel"/>
    <w:tmpl w:val="794E2582"/>
    <w:lvl w:ilvl="0" w:tplc="0419000B">
      <w:start w:val="1"/>
      <w:numFmt w:val="bullet"/>
      <w:lvlText w:val=""/>
      <w:lvlJc w:val="left"/>
      <w:pPr>
        <w:ind w:left="810" w:hanging="360"/>
      </w:pPr>
      <w:rPr>
        <w:rFonts w:ascii="Wingdings" w:hAnsi="Wingdings"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2">
    <w:nsid w:val="6640775B"/>
    <w:multiLevelType w:val="multilevel"/>
    <w:tmpl w:val="13145ACA"/>
    <w:lvl w:ilvl="0">
      <w:start w:val="1"/>
      <w:numFmt w:val="decimal"/>
      <w:lvlText w:val="%1."/>
      <w:lvlJc w:val="left"/>
      <w:pPr>
        <w:ind w:left="720" w:hanging="360"/>
      </w:pPr>
      <w:rPr>
        <w:b w:val="0"/>
      </w:rPr>
    </w:lvl>
    <w:lvl w:ilvl="1">
      <w:start w:val="3"/>
      <w:numFmt w:val="decimal"/>
      <w:lvlText w:val="%1.%2."/>
      <w:lvlJc w:val="left"/>
      <w:pPr>
        <w:ind w:left="750" w:hanging="39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68D04733"/>
    <w:multiLevelType w:val="hybridMultilevel"/>
    <w:tmpl w:val="56E8679C"/>
    <w:lvl w:ilvl="0" w:tplc="0419000B">
      <w:start w:val="1"/>
      <w:numFmt w:val="bullet"/>
      <w:lvlText w:val=""/>
      <w:lvlJc w:val="left"/>
      <w:pPr>
        <w:ind w:left="1530" w:hanging="360"/>
      </w:pPr>
      <w:rPr>
        <w:rFonts w:ascii="Wingdings" w:hAnsi="Wingdings"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4">
    <w:nsid w:val="6BFD1069"/>
    <w:multiLevelType w:val="multilevel"/>
    <w:tmpl w:val="82568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8"/>
  </w:num>
  <w:num w:numId="3">
    <w:abstractNumId w:val="9"/>
  </w:num>
  <w:num w:numId="4">
    <w:abstractNumId w:val="12"/>
  </w:num>
  <w:num w:numId="5">
    <w:abstractNumId w:val="14"/>
  </w:num>
  <w:num w:numId="6">
    <w:abstractNumId w:val="6"/>
  </w:num>
  <w:num w:numId="7">
    <w:abstractNumId w:val="5"/>
  </w:num>
  <w:num w:numId="8">
    <w:abstractNumId w:val="3"/>
  </w:num>
  <w:num w:numId="9">
    <w:abstractNumId w:val="1"/>
  </w:num>
  <w:num w:numId="10">
    <w:abstractNumId w:val="7"/>
  </w:num>
  <w:num w:numId="11">
    <w:abstractNumId w:val="4"/>
  </w:num>
  <w:num w:numId="12">
    <w:abstractNumId w:val="11"/>
  </w:num>
  <w:num w:numId="13">
    <w:abstractNumId w:val="11"/>
  </w:num>
  <w:num w:numId="14">
    <w:abstractNumId w:val="4"/>
  </w:num>
  <w:num w:numId="15">
    <w:abstractNumId w:val="13"/>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288"/>
  <w:characterSpacingControl w:val="doNotCompress"/>
  <w:footnotePr>
    <w:footnote w:id="-1"/>
    <w:footnote w:id="0"/>
  </w:footnotePr>
  <w:endnotePr>
    <w:endnote w:id="-1"/>
    <w:endnote w:id="0"/>
  </w:endnotePr>
  <w:compat>
    <w:compatSetting w:name="compatibilityMode" w:uri="http://schemas.microsoft.com/office/word" w:val="12"/>
  </w:compat>
  <w:rsids>
    <w:rsidRoot w:val="00092CEB"/>
    <w:rsid w:val="00004346"/>
    <w:rsid w:val="00045263"/>
    <w:rsid w:val="000827D7"/>
    <w:rsid w:val="0009197E"/>
    <w:rsid w:val="00092CEB"/>
    <w:rsid w:val="000E2510"/>
    <w:rsid w:val="0011062C"/>
    <w:rsid w:val="00111F2F"/>
    <w:rsid w:val="00121311"/>
    <w:rsid w:val="001265A2"/>
    <w:rsid w:val="001760AF"/>
    <w:rsid w:val="00187ACB"/>
    <w:rsid w:val="001A0C1A"/>
    <w:rsid w:val="001A5D33"/>
    <w:rsid w:val="001B02C1"/>
    <w:rsid w:val="001B0CA9"/>
    <w:rsid w:val="001B4D64"/>
    <w:rsid w:val="001C0F60"/>
    <w:rsid w:val="00265AD7"/>
    <w:rsid w:val="00266BD8"/>
    <w:rsid w:val="002903D4"/>
    <w:rsid w:val="002A1EE5"/>
    <w:rsid w:val="002B509F"/>
    <w:rsid w:val="002F0C81"/>
    <w:rsid w:val="00356C03"/>
    <w:rsid w:val="00390DB5"/>
    <w:rsid w:val="003A1ECE"/>
    <w:rsid w:val="003A463D"/>
    <w:rsid w:val="003A7052"/>
    <w:rsid w:val="003D2305"/>
    <w:rsid w:val="003E1B44"/>
    <w:rsid w:val="003E2013"/>
    <w:rsid w:val="003F1F63"/>
    <w:rsid w:val="004148F0"/>
    <w:rsid w:val="004234FD"/>
    <w:rsid w:val="00433778"/>
    <w:rsid w:val="004346C8"/>
    <w:rsid w:val="0044368B"/>
    <w:rsid w:val="00451870"/>
    <w:rsid w:val="004728C5"/>
    <w:rsid w:val="004A5AEB"/>
    <w:rsid w:val="004B6EA6"/>
    <w:rsid w:val="004C432B"/>
    <w:rsid w:val="004D4F9F"/>
    <w:rsid w:val="004F1BA4"/>
    <w:rsid w:val="0056018C"/>
    <w:rsid w:val="00560839"/>
    <w:rsid w:val="00562E41"/>
    <w:rsid w:val="00563C57"/>
    <w:rsid w:val="00565D30"/>
    <w:rsid w:val="006234F4"/>
    <w:rsid w:val="00636DE4"/>
    <w:rsid w:val="00693A93"/>
    <w:rsid w:val="006C4378"/>
    <w:rsid w:val="006D123A"/>
    <w:rsid w:val="006E7E0E"/>
    <w:rsid w:val="006E7FC4"/>
    <w:rsid w:val="00717159"/>
    <w:rsid w:val="007E696A"/>
    <w:rsid w:val="007F2C4E"/>
    <w:rsid w:val="007F67D8"/>
    <w:rsid w:val="00832881"/>
    <w:rsid w:val="00836F25"/>
    <w:rsid w:val="00851DDB"/>
    <w:rsid w:val="008E286C"/>
    <w:rsid w:val="008F3C63"/>
    <w:rsid w:val="009057CF"/>
    <w:rsid w:val="009101FB"/>
    <w:rsid w:val="00916CFC"/>
    <w:rsid w:val="009A72B2"/>
    <w:rsid w:val="009B414A"/>
    <w:rsid w:val="009C10D6"/>
    <w:rsid w:val="00A64DB3"/>
    <w:rsid w:val="00A66FA1"/>
    <w:rsid w:val="00A763B1"/>
    <w:rsid w:val="00A84D5B"/>
    <w:rsid w:val="00A935CF"/>
    <w:rsid w:val="00B2209B"/>
    <w:rsid w:val="00B229E7"/>
    <w:rsid w:val="00B4255F"/>
    <w:rsid w:val="00B54DE0"/>
    <w:rsid w:val="00B62240"/>
    <w:rsid w:val="00BA1DC0"/>
    <w:rsid w:val="00C0680D"/>
    <w:rsid w:val="00C2473B"/>
    <w:rsid w:val="00C40802"/>
    <w:rsid w:val="00C4247B"/>
    <w:rsid w:val="00C80DF5"/>
    <w:rsid w:val="00CD36F8"/>
    <w:rsid w:val="00CE0168"/>
    <w:rsid w:val="00CE4F00"/>
    <w:rsid w:val="00D05256"/>
    <w:rsid w:val="00D07331"/>
    <w:rsid w:val="00D2351D"/>
    <w:rsid w:val="00D23E84"/>
    <w:rsid w:val="00DA730A"/>
    <w:rsid w:val="00DB52AE"/>
    <w:rsid w:val="00DB5B58"/>
    <w:rsid w:val="00DB5E6E"/>
    <w:rsid w:val="00DD65B8"/>
    <w:rsid w:val="00E2607F"/>
    <w:rsid w:val="00E32861"/>
    <w:rsid w:val="00E32FAF"/>
    <w:rsid w:val="00E5621C"/>
    <w:rsid w:val="00E74F0C"/>
    <w:rsid w:val="00ED069A"/>
    <w:rsid w:val="00EE5531"/>
    <w:rsid w:val="00F56F43"/>
    <w:rsid w:val="00FE3B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A730A"/>
  </w:style>
  <w:style w:type="paragraph" w:styleId="1">
    <w:name w:val="heading 1"/>
    <w:basedOn w:val="a"/>
    <w:next w:val="a"/>
    <w:rsid w:val="00DA730A"/>
    <w:pPr>
      <w:keepNext/>
      <w:keepLines/>
      <w:spacing w:before="400" w:after="40" w:line="240" w:lineRule="auto"/>
      <w:outlineLvl w:val="0"/>
    </w:pPr>
    <w:rPr>
      <w:color w:val="1F4E79"/>
      <w:sz w:val="36"/>
      <w:szCs w:val="36"/>
    </w:rPr>
  </w:style>
  <w:style w:type="paragraph" w:styleId="2">
    <w:name w:val="heading 2"/>
    <w:basedOn w:val="a"/>
    <w:next w:val="a"/>
    <w:rsid w:val="00DA730A"/>
    <w:pPr>
      <w:keepNext/>
      <w:keepLines/>
      <w:spacing w:before="40" w:after="0" w:line="240" w:lineRule="auto"/>
      <w:outlineLvl w:val="1"/>
    </w:pPr>
    <w:rPr>
      <w:color w:val="2E75B5"/>
      <w:sz w:val="32"/>
      <w:szCs w:val="32"/>
    </w:rPr>
  </w:style>
  <w:style w:type="paragraph" w:styleId="3">
    <w:name w:val="heading 3"/>
    <w:basedOn w:val="a"/>
    <w:next w:val="a"/>
    <w:rsid w:val="00DA730A"/>
    <w:pPr>
      <w:keepNext/>
      <w:keepLines/>
      <w:spacing w:before="40" w:after="0" w:line="240" w:lineRule="auto"/>
      <w:outlineLvl w:val="2"/>
    </w:pPr>
    <w:rPr>
      <w:color w:val="2E75B5"/>
      <w:sz w:val="28"/>
      <w:szCs w:val="28"/>
    </w:rPr>
  </w:style>
  <w:style w:type="paragraph" w:styleId="4">
    <w:name w:val="heading 4"/>
    <w:basedOn w:val="a"/>
    <w:next w:val="a"/>
    <w:rsid w:val="00DA730A"/>
    <w:pPr>
      <w:keepNext/>
      <w:keepLines/>
      <w:spacing w:before="40" w:after="0"/>
      <w:outlineLvl w:val="3"/>
    </w:pPr>
    <w:rPr>
      <w:color w:val="2E75B5"/>
      <w:sz w:val="24"/>
      <w:szCs w:val="24"/>
    </w:rPr>
  </w:style>
  <w:style w:type="paragraph" w:styleId="5">
    <w:name w:val="heading 5"/>
    <w:basedOn w:val="a"/>
    <w:next w:val="a"/>
    <w:rsid w:val="00DA730A"/>
    <w:pPr>
      <w:keepNext/>
      <w:keepLines/>
      <w:spacing w:before="40" w:after="0"/>
      <w:outlineLvl w:val="4"/>
    </w:pPr>
    <w:rPr>
      <w:smallCaps/>
      <w:color w:val="2E75B5"/>
    </w:rPr>
  </w:style>
  <w:style w:type="paragraph" w:styleId="6">
    <w:name w:val="heading 6"/>
    <w:basedOn w:val="a"/>
    <w:next w:val="a"/>
    <w:rsid w:val="00DA730A"/>
    <w:pPr>
      <w:keepNext/>
      <w:keepLines/>
      <w:spacing w:before="40" w:after="0"/>
      <w:outlineLvl w:val="5"/>
    </w:pPr>
    <w:rPr>
      <w:i/>
      <w:smallCaps/>
      <w:color w:val="1F4E7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DA730A"/>
    <w:pPr>
      <w:spacing w:after="0" w:line="204" w:lineRule="auto"/>
      <w:contextualSpacing/>
    </w:pPr>
    <w:rPr>
      <w:smallCaps/>
      <w:color w:val="44546A"/>
      <w:sz w:val="72"/>
      <w:szCs w:val="72"/>
    </w:rPr>
  </w:style>
  <w:style w:type="paragraph" w:styleId="a4">
    <w:name w:val="Subtitle"/>
    <w:basedOn w:val="a"/>
    <w:next w:val="a"/>
    <w:rsid w:val="00DA730A"/>
    <w:pPr>
      <w:spacing w:after="240" w:line="240" w:lineRule="auto"/>
    </w:pPr>
    <w:rPr>
      <w:color w:val="5B9BD5"/>
      <w:sz w:val="28"/>
      <w:szCs w:val="28"/>
    </w:rPr>
  </w:style>
  <w:style w:type="table" w:customStyle="1" w:styleId="a5">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a">
    <w:basedOn w:val="a1"/>
    <w:rsid w:val="00DA730A"/>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b">
    <w:name w:val="List Paragraph"/>
    <w:basedOn w:val="a"/>
    <w:uiPriority w:val="34"/>
    <w:qFormat/>
    <w:rsid w:val="00004346"/>
    <w:pPr>
      <w:ind w:left="720"/>
      <w:contextualSpacing/>
    </w:pPr>
  </w:style>
  <w:style w:type="character" w:styleId="ac">
    <w:name w:val="annotation reference"/>
    <w:basedOn w:val="a0"/>
    <w:uiPriority w:val="99"/>
    <w:semiHidden/>
    <w:unhideWhenUsed/>
    <w:rsid w:val="003E1B44"/>
    <w:rPr>
      <w:sz w:val="16"/>
      <w:szCs w:val="16"/>
    </w:rPr>
  </w:style>
  <w:style w:type="paragraph" w:styleId="ad">
    <w:name w:val="annotation text"/>
    <w:basedOn w:val="a"/>
    <w:link w:val="ae"/>
    <w:uiPriority w:val="99"/>
    <w:semiHidden/>
    <w:unhideWhenUsed/>
    <w:rsid w:val="003E1B44"/>
    <w:pPr>
      <w:spacing w:line="240" w:lineRule="auto"/>
    </w:pPr>
    <w:rPr>
      <w:sz w:val="20"/>
      <w:szCs w:val="20"/>
    </w:rPr>
  </w:style>
  <w:style w:type="character" w:customStyle="1" w:styleId="ae">
    <w:name w:val="Текст примечания Знак"/>
    <w:basedOn w:val="a0"/>
    <w:link w:val="ad"/>
    <w:uiPriority w:val="99"/>
    <w:semiHidden/>
    <w:rsid w:val="003E1B44"/>
    <w:rPr>
      <w:sz w:val="20"/>
      <w:szCs w:val="20"/>
    </w:rPr>
  </w:style>
  <w:style w:type="paragraph" w:styleId="af">
    <w:name w:val="annotation subject"/>
    <w:basedOn w:val="ad"/>
    <w:next w:val="ad"/>
    <w:link w:val="af0"/>
    <w:uiPriority w:val="99"/>
    <w:semiHidden/>
    <w:unhideWhenUsed/>
    <w:rsid w:val="003E1B44"/>
    <w:rPr>
      <w:b/>
      <w:bCs/>
    </w:rPr>
  </w:style>
  <w:style w:type="character" w:customStyle="1" w:styleId="af0">
    <w:name w:val="Тема примечания Знак"/>
    <w:basedOn w:val="ae"/>
    <w:link w:val="af"/>
    <w:uiPriority w:val="99"/>
    <w:semiHidden/>
    <w:rsid w:val="003E1B44"/>
    <w:rPr>
      <w:b/>
      <w:bCs/>
      <w:sz w:val="20"/>
      <w:szCs w:val="20"/>
    </w:rPr>
  </w:style>
  <w:style w:type="paragraph" w:styleId="af1">
    <w:name w:val="Balloon Text"/>
    <w:basedOn w:val="a"/>
    <w:link w:val="af2"/>
    <w:uiPriority w:val="99"/>
    <w:semiHidden/>
    <w:unhideWhenUsed/>
    <w:rsid w:val="003E1B44"/>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3E1B44"/>
    <w:rPr>
      <w:rFonts w:ascii="Segoe UI" w:hAnsi="Segoe UI" w:cs="Segoe UI"/>
      <w:sz w:val="18"/>
      <w:szCs w:val="18"/>
    </w:rPr>
  </w:style>
  <w:style w:type="paragraph" w:styleId="af3">
    <w:name w:val="footnote text"/>
    <w:basedOn w:val="a"/>
    <w:link w:val="af4"/>
    <w:uiPriority w:val="99"/>
    <w:semiHidden/>
    <w:unhideWhenUsed/>
    <w:rsid w:val="004D4F9F"/>
    <w:pPr>
      <w:spacing w:after="0" w:line="240" w:lineRule="auto"/>
    </w:pPr>
    <w:rPr>
      <w:sz w:val="20"/>
      <w:szCs w:val="20"/>
    </w:rPr>
  </w:style>
  <w:style w:type="character" w:customStyle="1" w:styleId="af4">
    <w:name w:val="Текст сноски Знак"/>
    <w:basedOn w:val="a0"/>
    <w:link w:val="af3"/>
    <w:uiPriority w:val="99"/>
    <w:semiHidden/>
    <w:rsid w:val="004D4F9F"/>
    <w:rPr>
      <w:sz w:val="20"/>
      <w:szCs w:val="20"/>
    </w:rPr>
  </w:style>
  <w:style w:type="character" w:styleId="af5">
    <w:name w:val="footnote reference"/>
    <w:basedOn w:val="a0"/>
    <w:uiPriority w:val="99"/>
    <w:semiHidden/>
    <w:unhideWhenUsed/>
    <w:rsid w:val="004D4F9F"/>
    <w:rPr>
      <w:vertAlign w:val="superscript"/>
    </w:rPr>
  </w:style>
  <w:style w:type="character" w:styleId="af6">
    <w:name w:val="Hyperlink"/>
    <w:basedOn w:val="a0"/>
    <w:uiPriority w:val="99"/>
    <w:unhideWhenUsed/>
    <w:rsid w:val="00E74F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71450">
      <w:bodyDiv w:val="1"/>
      <w:marLeft w:val="0"/>
      <w:marRight w:val="0"/>
      <w:marTop w:val="0"/>
      <w:marBottom w:val="0"/>
      <w:divBdr>
        <w:top w:val="none" w:sz="0" w:space="0" w:color="auto"/>
        <w:left w:val="none" w:sz="0" w:space="0" w:color="auto"/>
        <w:bottom w:val="none" w:sz="0" w:space="0" w:color="auto"/>
        <w:right w:val="none" w:sz="0" w:space="0" w:color="auto"/>
      </w:divBdr>
    </w:div>
    <w:div w:id="876039623">
      <w:bodyDiv w:val="1"/>
      <w:marLeft w:val="0"/>
      <w:marRight w:val="0"/>
      <w:marTop w:val="0"/>
      <w:marBottom w:val="0"/>
      <w:divBdr>
        <w:top w:val="none" w:sz="0" w:space="0" w:color="auto"/>
        <w:left w:val="none" w:sz="0" w:space="0" w:color="auto"/>
        <w:bottom w:val="none" w:sz="0" w:space="0" w:color="auto"/>
        <w:right w:val="none" w:sz="0" w:space="0" w:color="auto"/>
      </w:divBdr>
    </w:div>
    <w:div w:id="1001809286">
      <w:bodyDiv w:val="1"/>
      <w:marLeft w:val="0"/>
      <w:marRight w:val="0"/>
      <w:marTop w:val="0"/>
      <w:marBottom w:val="0"/>
      <w:divBdr>
        <w:top w:val="none" w:sz="0" w:space="0" w:color="auto"/>
        <w:left w:val="none" w:sz="0" w:space="0" w:color="auto"/>
        <w:bottom w:val="none" w:sz="0" w:space="0" w:color="auto"/>
        <w:right w:val="none" w:sz="0" w:space="0" w:color="auto"/>
      </w:divBdr>
    </w:div>
    <w:div w:id="1157962876">
      <w:bodyDiv w:val="1"/>
      <w:marLeft w:val="0"/>
      <w:marRight w:val="0"/>
      <w:marTop w:val="0"/>
      <w:marBottom w:val="0"/>
      <w:divBdr>
        <w:top w:val="none" w:sz="0" w:space="0" w:color="auto"/>
        <w:left w:val="none" w:sz="0" w:space="0" w:color="auto"/>
        <w:bottom w:val="none" w:sz="0" w:space="0" w:color="auto"/>
        <w:right w:val="none" w:sz="0" w:space="0" w:color="auto"/>
      </w:divBdr>
    </w:div>
    <w:div w:id="1219626711">
      <w:bodyDiv w:val="1"/>
      <w:marLeft w:val="0"/>
      <w:marRight w:val="0"/>
      <w:marTop w:val="0"/>
      <w:marBottom w:val="0"/>
      <w:divBdr>
        <w:top w:val="none" w:sz="0" w:space="0" w:color="auto"/>
        <w:left w:val="none" w:sz="0" w:space="0" w:color="auto"/>
        <w:bottom w:val="none" w:sz="0" w:space="0" w:color="auto"/>
        <w:right w:val="none" w:sz="0" w:space="0" w:color="auto"/>
      </w:divBdr>
    </w:div>
    <w:div w:id="2097363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fma.ge/documents/emergency%20for%20nurses.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vet.ge/wp-content/uploads/2015/12/studentis%20saxelmzgvanelo-saeqtno%20saqme.pdf" TargetMode="External"/><Relationship Id="rId4" Type="http://schemas.microsoft.com/office/2007/relationships/stylesWithEffects" Target="stylesWithEffects.xml"/><Relationship Id="rId9" Type="http://schemas.openxmlformats.org/officeDocument/2006/relationships/hyperlink" Target="https://es.b-ok.as/book/5744074/e1dfd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AD134-5DD9-4CC2-B937-3990FEDEB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6592</Words>
  <Characters>37580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75</cp:revision>
  <dcterms:created xsi:type="dcterms:W3CDTF">2017-12-15T06:54:00Z</dcterms:created>
  <dcterms:modified xsi:type="dcterms:W3CDTF">2021-10-06T08:05:00Z</dcterms:modified>
</cp:coreProperties>
</file>